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73"/>
        <w:gridCol w:w="154"/>
        <w:gridCol w:w="1176"/>
        <w:gridCol w:w="1814"/>
        <w:gridCol w:w="3135"/>
        <w:gridCol w:w="2516"/>
        <w:gridCol w:w="1782"/>
      </w:tblGrid>
      <w:tr w:rsidR="006E468B" w:rsidRPr="007C1100" w14:paraId="04E612F3" w14:textId="77777777" w:rsidTr="003A6F7F">
        <w:trPr>
          <w:trHeight w:val="254"/>
        </w:trPr>
        <w:tc>
          <w:tcPr>
            <w:tcW w:w="12950" w:type="dxa"/>
            <w:gridSpan w:val="7"/>
            <w:shd w:val="clear" w:color="auto" w:fill="FD938B"/>
          </w:tcPr>
          <w:p w14:paraId="43789B2E" w14:textId="752B3ED0" w:rsidR="006E468B" w:rsidRPr="007C1100" w:rsidRDefault="00B91D43" w:rsidP="003A6F7F">
            <w:pPr>
              <w:contextualSpacing/>
              <w:jc w:val="center"/>
              <w:rPr>
                <w:rFonts w:ascii="Times New Roman" w:hAnsi="Times New Roman" w:cs="Times New Roman"/>
              </w:rPr>
            </w:pPr>
            <w:r>
              <w:rPr>
                <w:rFonts w:ascii="Times New Roman" w:hAnsi="Times New Roman" w:cs="Times New Roman"/>
              </w:rPr>
              <w:t>3/</w:t>
            </w:r>
            <w:r w:rsidR="00DF6F07">
              <w:rPr>
                <w:rFonts w:ascii="Times New Roman" w:hAnsi="Times New Roman" w:cs="Times New Roman"/>
              </w:rPr>
              <w:t>8</w:t>
            </w:r>
            <w:r w:rsidR="006E468B">
              <w:rPr>
                <w:rFonts w:ascii="Times New Roman" w:hAnsi="Times New Roman" w:cs="Times New Roman"/>
              </w:rPr>
              <w:t>-</w:t>
            </w:r>
            <w:r>
              <w:rPr>
                <w:rFonts w:ascii="Times New Roman" w:hAnsi="Times New Roman" w:cs="Times New Roman"/>
              </w:rPr>
              <w:t>3</w:t>
            </w:r>
            <w:r w:rsidR="006E468B">
              <w:rPr>
                <w:rFonts w:ascii="Times New Roman" w:hAnsi="Times New Roman" w:cs="Times New Roman"/>
              </w:rPr>
              <w:t>/</w:t>
            </w:r>
            <w:r w:rsidR="00DF6F07">
              <w:rPr>
                <w:rFonts w:ascii="Times New Roman" w:hAnsi="Times New Roman" w:cs="Times New Roman"/>
              </w:rPr>
              <w:t>11</w:t>
            </w:r>
          </w:p>
        </w:tc>
      </w:tr>
      <w:tr w:rsidR="006E468B" w:rsidRPr="007C1100" w14:paraId="36E66F70" w14:textId="77777777" w:rsidTr="006D6401">
        <w:trPr>
          <w:trHeight w:val="254"/>
        </w:trPr>
        <w:tc>
          <w:tcPr>
            <w:tcW w:w="2529" w:type="dxa"/>
            <w:gridSpan w:val="2"/>
            <w:shd w:val="clear" w:color="auto" w:fill="FD938B"/>
          </w:tcPr>
          <w:p w14:paraId="0971A296" w14:textId="77777777" w:rsidR="006E468B" w:rsidRDefault="006E468B" w:rsidP="003A6F7F">
            <w:pPr>
              <w:contextualSpacing/>
              <w:rPr>
                <w:rFonts w:ascii="Times New Roman" w:hAnsi="Times New Roman" w:cs="Times New Roman"/>
              </w:rPr>
            </w:pPr>
            <w:bookmarkStart w:id="0" w:name="_Hlk50363311"/>
            <w:r w:rsidRPr="007C1100">
              <w:rPr>
                <w:rFonts w:ascii="Times New Roman" w:hAnsi="Times New Roman" w:cs="Times New Roman"/>
              </w:rPr>
              <w:t>Teacher:</w:t>
            </w:r>
          </w:p>
          <w:p w14:paraId="677711B5"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421" w:type="dxa"/>
            <w:gridSpan w:val="5"/>
            <w:shd w:val="clear" w:color="auto" w:fill="FD938B"/>
          </w:tcPr>
          <w:p w14:paraId="5DEF35F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biology                                                          </w:t>
            </w:r>
          </w:p>
          <w:p w14:paraId="3CF5AC61" w14:textId="77777777" w:rsidR="006E468B" w:rsidRDefault="006E468B" w:rsidP="003A6F7F">
            <w:pPr>
              <w:contextualSpacing/>
              <w:rPr>
                <w:rFonts w:ascii="Times New Roman" w:hAnsi="Times New Roman" w:cs="Times New Roman"/>
              </w:rPr>
            </w:pPr>
          </w:p>
          <w:p w14:paraId="37E2DDCE"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4" w:history="1">
              <w:r w:rsidRPr="00B751B6">
                <w:rPr>
                  <w:rStyle w:val="Hyperlink"/>
                  <w:rFonts w:ascii="Times New Roman" w:hAnsi="Times New Roman" w:cs="Times New Roman"/>
                </w:rPr>
                <w:t>https://sdk12.zoom.us/j/92632249688?pwd=UHpUWFlLbGp2OTdVRVZIVUw3MjFrZz09</w:t>
              </w:r>
            </w:hyperlink>
          </w:p>
          <w:p w14:paraId="1563F624" w14:textId="77777777" w:rsidR="006E468B" w:rsidRPr="007C1100" w:rsidRDefault="006E468B" w:rsidP="003A6F7F">
            <w:pPr>
              <w:contextualSpacing/>
              <w:rPr>
                <w:rFonts w:ascii="Times New Roman" w:hAnsi="Times New Roman" w:cs="Times New Roman"/>
              </w:rPr>
            </w:pPr>
          </w:p>
        </w:tc>
      </w:tr>
      <w:tr w:rsidR="006E468B" w:rsidRPr="007C1100" w14:paraId="1F3E4E93" w14:textId="77777777" w:rsidTr="006D6401">
        <w:trPr>
          <w:trHeight w:val="254"/>
        </w:trPr>
        <w:tc>
          <w:tcPr>
            <w:tcW w:w="2529" w:type="dxa"/>
            <w:gridSpan w:val="2"/>
            <w:shd w:val="clear" w:color="auto" w:fill="FD938B"/>
          </w:tcPr>
          <w:p w14:paraId="414DE38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Email: </w:t>
            </w:r>
          </w:p>
          <w:p w14:paraId="641F2CC0"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421" w:type="dxa"/>
            <w:gridSpan w:val="5"/>
            <w:shd w:val="clear" w:color="auto" w:fill="FD938B"/>
          </w:tcPr>
          <w:p w14:paraId="1B04B91D"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5" w:history="1">
              <w:r w:rsidRPr="00E51236">
                <w:rPr>
                  <w:color w:val="1155CC"/>
                  <w:u w:val="single"/>
                </w:rPr>
                <w:t>https://sso.rumba.pk12ls.com/sso/login?profile=eb&amp;service=https://cat.easybridge.pk12ls.com/ca/dashboard.htm&amp;EBTenant=CSD71-SD</w:t>
              </w:r>
            </w:hyperlink>
          </w:p>
        </w:tc>
      </w:tr>
      <w:tr w:rsidR="006E468B" w:rsidRPr="00B4365C" w14:paraId="239C8D5D" w14:textId="77777777" w:rsidTr="006D6401">
        <w:trPr>
          <w:trHeight w:val="215"/>
        </w:trPr>
        <w:tc>
          <w:tcPr>
            <w:tcW w:w="2529" w:type="dxa"/>
            <w:gridSpan w:val="2"/>
            <w:shd w:val="clear" w:color="auto" w:fill="FD938B"/>
          </w:tcPr>
          <w:p w14:paraId="34592A5B"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421" w:type="dxa"/>
            <w:gridSpan w:val="5"/>
            <w:shd w:val="clear" w:color="auto" w:fill="FD938B"/>
          </w:tcPr>
          <w:p w14:paraId="5BBAAD7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6D6401" w:rsidRPr="007C1100" w14:paraId="293E2612" w14:textId="77777777" w:rsidTr="006D6401">
        <w:trPr>
          <w:trHeight w:val="260"/>
        </w:trPr>
        <w:tc>
          <w:tcPr>
            <w:tcW w:w="2346" w:type="dxa"/>
          </w:tcPr>
          <w:p w14:paraId="47E7DCEF" w14:textId="77777777" w:rsidR="006E468B" w:rsidRPr="007C1100" w:rsidRDefault="006E468B" w:rsidP="003A6F7F">
            <w:pPr>
              <w:contextualSpacing/>
              <w:rPr>
                <w:rFonts w:ascii="Times New Roman" w:hAnsi="Times New Roman" w:cs="Times New Roman"/>
                <w:b/>
              </w:rPr>
            </w:pPr>
          </w:p>
        </w:tc>
        <w:tc>
          <w:tcPr>
            <w:tcW w:w="1699" w:type="dxa"/>
            <w:gridSpan w:val="2"/>
            <w:shd w:val="clear" w:color="auto" w:fill="F2F2F2" w:themeFill="background1" w:themeFillShade="F2"/>
          </w:tcPr>
          <w:p w14:paraId="2513A6DA"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1626" w:type="dxa"/>
            <w:shd w:val="clear" w:color="auto" w:fill="D0CECE" w:themeFill="background2" w:themeFillShade="E6"/>
          </w:tcPr>
          <w:p w14:paraId="7DF4AD7E"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3082" w:type="dxa"/>
            <w:shd w:val="clear" w:color="auto" w:fill="D5DCE4" w:themeFill="text2" w:themeFillTint="33"/>
          </w:tcPr>
          <w:p w14:paraId="2EB0B2BC"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323" w:type="dxa"/>
            <w:shd w:val="clear" w:color="auto" w:fill="D9E2F3" w:themeFill="accent1" w:themeFillTint="33"/>
          </w:tcPr>
          <w:p w14:paraId="4BC5A8CB"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874" w:type="dxa"/>
            <w:shd w:val="clear" w:color="auto" w:fill="EDEDED" w:themeFill="accent3" w:themeFillTint="33"/>
          </w:tcPr>
          <w:p w14:paraId="78E94D0F"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6D6401" w:rsidRPr="007C1100" w14:paraId="7816E590" w14:textId="77777777" w:rsidTr="006D6401">
        <w:trPr>
          <w:trHeight w:val="260"/>
        </w:trPr>
        <w:tc>
          <w:tcPr>
            <w:tcW w:w="2346" w:type="dxa"/>
            <w:shd w:val="clear" w:color="auto" w:fill="FFF2CC" w:themeFill="accent4" w:themeFillTint="33"/>
          </w:tcPr>
          <w:p w14:paraId="5047507D"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 xml:space="preserve">Content </w:t>
            </w:r>
          </w:p>
          <w:p w14:paraId="5AE79DFB"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Standard(s)</w:t>
            </w:r>
          </w:p>
        </w:tc>
        <w:tc>
          <w:tcPr>
            <w:tcW w:w="1699" w:type="dxa"/>
            <w:gridSpan w:val="2"/>
            <w:shd w:val="clear" w:color="auto" w:fill="F2F2F2" w:themeFill="background1" w:themeFillShade="F2"/>
          </w:tcPr>
          <w:p w14:paraId="09A31230" w14:textId="4520327E" w:rsidR="006D6401" w:rsidRPr="007C1100" w:rsidRDefault="006D6401" w:rsidP="006D6401">
            <w:pPr>
              <w:contextualSpacing/>
              <w:rPr>
                <w:rFonts w:ascii="Times New Roman" w:hAnsi="Times New Roman" w:cs="Times New Roman"/>
              </w:rPr>
            </w:pPr>
            <w:r w:rsidRPr="006D6401">
              <w:rPr>
                <w:rFonts w:ascii="Times New Roman" w:hAnsi="Times New Roman" w:cs="Times New Roman"/>
                <w:sz w:val="18"/>
                <w:szCs w:val="18"/>
              </w:rPr>
              <w:t>HS-LS3-1 Ask questions to clarify relationships about the role of DNA and chromosomes in coding the instructions for characteristic traits passed from parents to offspring. (SEP: 1; DCI: LS1.A, LS3.A; CCC: Cause/Effect)</w:t>
            </w:r>
            <w:r w:rsidRPr="00D47506">
              <w:rPr>
                <w:rFonts w:ascii="Times New Roman" w:hAnsi="Times New Roman" w:cs="Times New Roman"/>
              </w:rPr>
              <w:t xml:space="preserve"> </w:t>
            </w:r>
          </w:p>
        </w:tc>
        <w:tc>
          <w:tcPr>
            <w:tcW w:w="1626" w:type="dxa"/>
            <w:shd w:val="clear" w:color="auto" w:fill="D0CECE" w:themeFill="background2" w:themeFillShade="E6"/>
          </w:tcPr>
          <w:p w14:paraId="4FFD7428" w14:textId="7F3DEB27" w:rsidR="006D6401" w:rsidRPr="006D6401" w:rsidRDefault="006D6401" w:rsidP="006D6401">
            <w:pPr>
              <w:contextualSpacing/>
              <w:rPr>
                <w:rFonts w:ascii="Times New Roman" w:hAnsi="Times New Roman" w:cs="Times New Roman"/>
                <w:sz w:val="18"/>
                <w:szCs w:val="18"/>
              </w:rPr>
            </w:pPr>
            <w:r w:rsidRPr="006D6401">
              <w:rPr>
                <w:rFonts w:ascii="Times New Roman" w:hAnsi="Times New Roman" w:cs="Times New Roman"/>
                <w:sz w:val="18"/>
                <w:szCs w:val="18"/>
              </w:rPr>
              <w:t>HS-LS3-2 Make and defend a claim based on evidence that inheritable genetic variations may result from: (1) new genetic combinations through meiosis, (2) viable errors occurring during replication, and/or (3) mutations caused by environmental factors. (SEP: 7; DCI: LS3.B; CCC: Cause/Effect)</w:t>
            </w:r>
          </w:p>
        </w:tc>
        <w:tc>
          <w:tcPr>
            <w:tcW w:w="3082" w:type="dxa"/>
            <w:shd w:val="clear" w:color="auto" w:fill="D5DCE4" w:themeFill="text2" w:themeFillTint="33"/>
          </w:tcPr>
          <w:p w14:paraId="495E0FA0" w14:textId="68F23CD8" w:rsidR="006D6401" w:rsidRPr="007C1100" w:rsidRDefault="006D6401" w:rsidP="006D6401">
            <w:pPr>
              <w:contextualSpacing/>
              <w:rPr>
                <w:rFonts w:ascii="Times New Roman" w:hAnsi="Times New Roman" w:cs="Times New Roman"/>
              </w:rPr>
            </w:pPr>
            <w:r w:rsidRPr="006D6401">
              <w:rPr>
                <w:rFonts w:ascii="Times New Roman" w:hAnsi="Times New Roman" w:cs="Times New Roman"/>
                <w:sz w:val="18"/>
                <w:szCs w:val="18"/>
              </w:rPr>
              <w:t>HS-LS3-1 Ask questions to clarify relationships about the role of DNA and chromosomes in coding the instructions for characteristic traits passed from parents to offspring. (SEP: 1; DCI: LS1.A, LS3.A; CCC: Cause/Effect)</w:t>
            </w:r>
            <w:r w:rsidRPr="00D47506">
              <w:rPr>
                <w:rFonts w:ascii="Times New Roman" w:hAnsi="Times New Roman" w:cs="Times New Roman"/>
              </w:rPr>
              <w:t xml:space="preserve"> </w:t>
            </w:r>
          </w:p>
        </w:tc>
        <w:tc>
          <w:tcPr>
            <w:tcW w:w="2323" w:type="dxa"/>
            <w:shd w:val="clear" w:color="auto" w:fill="D9E2F3" w:themeFill="accent1" w:themeFillTint="33"/>
          </w:tcPr>
          <w:p w14:paraId="388A58F3" w14:textId="5232AD67" w:rsidR="006D6401" w:rsidRPr="007C1100" w:rsidRDefault="006D6401" w:rsidP="006D6401">
            <w:pPr>
              <w:contextualSpacing/>
              <w:rPr>
                <w:rFonts w:ascii="Times New Roman" w:hAnsi="Times New Roman" w:cs="Times New Roman"/>
              </w:rPr>
            </w:pPr>
            <w:r w:rsidRPr="006D6401">
              <w:rPr>
                <w:rFonts w:ascii="Times New Roman" w:hAnsi="Times New Roman" w:cs="Times New Roman"/>
                <w:sz w:val="18"/>
                <w:szCs w:val="18"/>
              </w:rPr>
              <w:t>HS-LS3-2 Make and defend a claim based on evidence that inheritable genetic variations may result from: (1) new genetic combinations through meiosis, (2) viable errors occurring during replication, and/or (3) mutations caused by environmental factors. (SEP: 7; DCI: LS3.B; CCC: Cause/Effect)</w:t>
            </w:r>
          </w:p>
        </w:tc>
        <w:tc>
          <w:tcPr>
            <w:tcW w:w="1874" w:type="dxa"/>
            <w:shd w:val="clear" w:color="auto" w:fill="EDEDED" w:themeFill="accent3" w:themeFillTint="33"/>
          </w:tcPr>
          <w:p w14:paraId="2E83245E" w14:textId="2C462034" w:rsidR="006D6401" w:rsidRPr="007C1100" w:rsidRDefault="006D6401" w:rsidP="006D6401">
            <w:pPr>
              <w:contextualSpacing/>
              <w:rPr>
                <w:rFonts w:ascii="Times New Roman" w:hAnsi="Times New Roman" w:cs="Times New Roman"/>
              </w:rPr>
            </w:pPr>
            <w:r>
              <w:rPr>
                <w:rFonts w:ascii="Times New Roman" w:hAnsi="Times New Roman" w:cs="Times New Roman"/>
              </w:rPr>
              <w:t>\</w:t>
            </w:r>
          </w:p>
        </w:tc>
      </w:tr>
      <w:tr w:rsidR="006D6401" w:rsidRPr="007C1100" w14:paraId="46B25561" w14:textId="77777777" w:rsidTr="006D6401">
        <w:trPr>
          <w:trHeight w:val="260"/>
        </w:trPr>
        <w:tc>
          <w:tcPr>
            <w:tcW w:w="2346" w:type="dxa"/>
            <w:shd w:val="clear" w:color="auto" w:fill="FFF2CC" w:themeFill="accent4" w:themeFillTint="33"/>
          </w:tcPr>
          <w:p w14:paraId="2171C717" w14:textId="77777777" w:rsidR="006D6401" w:rsidRPr="007C1100" w:rsidRDefault="006D6401" w:rsidP="006D6401">
            <w:pPr>
              <w:contextualSpacing/>
              <w:rPr>
                <w:rFonts w:ascii="Times New Roman" w:hAnsi="Times New Roman" w:cs="Times New Roman"/>
                <w:b/>
              </w:rPr>
            </w:pPr>
            <w:bookmarkStart w:id="1" w:name="_Hlk65437991"/>
            <w:bookmarkStart w:id="2" w:name="_Hlk60752510"/>
            <w:r w:rsidRPr="007C1100">
              <w:rPr>
                <w:rFonts w:ascii="Times New Roman" w:hAnsi="Times New Roman" w:cs="Times New Roman"/>
                <w:b/>
              </w:rPr>
              <w:t>Objective(s)</w:t>
            </w:r>
          </w:p>
        </w:tc>
        <w:tc>
          <w:tcPr>
            <w:tcW w:w="1699" w:type="dxa"/>
            <w:gridSpan w:val="2"/>
            <w:shd w:val="clear" w:color="auto" w:fill="F2F2F2" w:themeFill="background1" w:themeFillShade="F2"/>
          </w:tcPr>
          <w:p w14:paraId="24EF87E9" w14:textId="23FBA1D6" w:rsidR="006D6401" w:rsidRPr="007C1100" w:rsidRDefault="006D6401" w:rsidP="006D6401">
            <w:pPr>
              <w:contextualSpacing/>
              <w:rPr>
                <w:rFonts w:ascii="Times New Roman" w:hAnsi="Times New Roman" w:cs="Times New Roman"/>
              </w:rPr>
            </w:pPr>
            <w:r>
              <w:rPr>
                <w:rFonts w:ascii="Times New Roman" w:hAnsi="Times New Roman" w:cs="Times New Roman"/>
              </w:rPr>
              <w:t>Learn stages of mitosis and vocabulary regarding cell division</w:t>
            </w:r>
          </w:p>
        </w:tc>
        <w:tc>
          <w:tcPr>
            <w:tcW w:w="1626" w:type="dxa"/>
            <w:shd w:val="clear" w:color="auto" w:fill="D0CECE" w:themeFill="background2" w:themeFillShade="E6"/>
          </w:tcPr>
          <w:p w14:paraId="143DC539" w14:textId="11BA325F" w:rsidR="006D6401" w:rsidRPr="007C1100" w:rsidRDefault="006D6401" w:rsidP="006D6401">
            <w:pPr>
              <w:contextualSpacing/>
              <w:rPr>
                <w:rFonts w:ascii="Times New Roman" w:hAnsi="Times New Roman" w:cs="Times New Roman"/>
              </w:rPr>
            </w:pPr>
            <w:r>
              <w:rPr>
                <w:rFonts w:ascii="Times New Roman" w:hAnsi="Times New Roman" w:cs="Times New Roman"/>
              </w:rPr>
              <w:t>Model all stages of mitosis plus interphase using sandwich cookies and colored sprinkles</w:t>
            </w:r>
          </w:p>
        </w:tc>
        <w:tc>
          <w:tcPr>
            <w:tcW w:w="3082" w:type="dxa"/>
            <w:shd w:val="clear" w:color="auto" w:fill="D5DCE4" w:themeFill="text2" w:themeFillTint="33"/>
          </w:tcPr>
          <w:p w14:paraId="20C3CB70" w14:textId="3BD5A02E" w:rsidR="006D6401" w:rsidRPr="007C1100" w:rsidRDefault="006D6401" w:rsidP="006D6401">
            <w:pPr>
              <w:contextualSpacing/>
              <w:rPr>
                <w:rFonts w:ascii="Times New Roman" w:hAnsi="Times New Roman" w:cs="Times New Roman"/>
              </w:rPr>
            </w:pPr>
            <w:r>
              <w:rPr>
                <w:rFonts w:ascii="Times New Roman" w:hAnsi="Times New Roman" w:cs="Times New Roman"/>
              </w:rPr>
              <w:t>Comprehend cell division vocabulary and stages of mitosis</w:t>
            </w:r>
          </w:p>
        </w:tc>
        <w:tc>
          <w:tcPr>
            <w:tcW w:w="2323" w:type="dxa"/>
            <w:shd w:val="clear" w:color="auto" w:fill="D9E2F3" w:themeFill="accent1" w:themeFillTint="33"/>
          </w:tcPr>
          <w:p w14:paraId="12605637" w14:textId="643CD684" w:rsidR="006D6401" w:rsidRPr="007C1100" w:rsidRDefault="006D6401" w:rsidP="006D6401">
            <w:pPr>
              <w:contextualSpacing/>
              <w:rPr>
                <w:rFonts w:ascii="Times New Roman" w:hAnsi="Times New Roman" w:cs="Times New Roman"/>
              </w:rPr>
            </w:pPr>
            <w:r>
              <w:rPr>
                <w:rFonts w:ascii="Times New Roman" w:hAnsi="Times New Roman" w:cs="Times New Roman"/>
              </w:rPr>
              <w:t>Review cell division vocabulary in shortened classes</w:t>
            </w:r>
          </w:p>
        </w:tc>
        <w:tc>
          <w:tcPr>
            <w:tcW w:w="1874" w:type="dxa"/>
            <w:shd w:val="clear" w:color="auto" w:fill="EDEDED" w:themeFill="accent3" w:themeFillTint="33"/>
          </w:tcPr>
          <w:p w14:paraId="14D83D3F" w14:textId="577906F7" w:rsidR="006D6401" w:rsidRPr="007C1100" w:rsidRDefault="006D6401" w:rsidP="006D6401">
            <w:pPr>
              <w:contextualSpacing/>
              <w:rPr>
                <w:rFonts w:ascii="Times New Roman" w:hAnsi="Times New Roman" w:cs="Times New Roman"/>
              </w:rPr>
            </w:pPr>
            <w:r>
              <w:rPr>
                <w:rFonts w:ascii="Times New Roman" w:hAnsi="Times New Roman" w:cs="Times New Roman"/>
              </w:rPr>
              <w:t>No school</w:t>
            </w:r>
          </w:p>
        </w:tc>
      </w:tr>
      <w:bookmarkEnd w:id="1"/>
      <w:tr w:rsidR="006D6401" w:rsidRPr="007C1100" w14:paraId="1F805FAE" w14:textId="77777777" w:rsidTr="006D6401">
        <w:trPr>
          <w:trHeight w:val="260"/>
        </w:trPr>
        <w:tc>
          <w:tcPr>
            <w:tcW w:w="2346" w:type="dxa"/>
            <w:shd w:val="clear" w:color="auto" w:fill="FFF2CC" w:themeFill="accent4" w:themeFillTint="33"/>
          </w:tcPr>
          <w:p w14:paraId="42824C9F"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Bellringer</w:t>
            </w:r>
          </w:p>
        </w:tc>
        <w:tc>
          <w:tcPr>
            <w:tcW w:w="1699" w:type="dxa"/>
            <w:gridSpan w:val="2"/>
            <w:shd w:val="clear" w:color="auto" w:fill="F2F2F2" w:themeFill="background1" w:themeFillShade="F2"/>
          </w:tcPr>
          <w:p w14:paraId="1BC23632" w14:textId="43AC5FBF" w:rsidR="006D6401" w:rsidRPr="007C1100" w:rsidRDefault="006D6401" w:rsidP="006D6401">
            <w:pPr>
              <w:contextualSpacing/>
              <w:rPr>
                <w:rFonts w:ascii="Times New Roman" w:hAnsi="Times New Roman" w:cs="Times New Roman"/>
              </w:rPr>
            </w:pPr>
          </w:p>
        </w:tc>
        <w:tc>
          <w:tcPr>
            <w:tcW w:w="1626" w:type="dxa"/>
            <w:shd w:val="clear" w:color="auto" w:fill="D0CECE" w:themeFill="background2" w:themeFillShade="E6"/>
          </w:tcPr>
          <w:p w14:paraId="04A5EC1E" w14:textId="3209014E" w:rsidR="006D6401" w:rsidRPr="007C1100" w:rsidRDefault="006D6401" w:rsidP="006D6401">
            <w:pPr>
              <w:pStyle w:val="NormalWeb"/>
              <w:spacing w:before="0" w:beforeAutospacing="0" w:after="0" w:afterAutospacing="0"/>
            </w:pPr>
          </w:p>
        </w:tc>
        <w:tc>
          <w:tcPr>
            <w:tcW w:w="3082" w:type="dxa"/>
            <w:shd w:val="clear" w:color="auto" w:fill="D5DCE4" w:themeFill="text2" w:themeFillTint="33"/>
          </w:tcPr>
          <w:p w14:paraId="6C5FE71B" w14:textId="46E20405" w:rsidR="006D6401" w:rsidRPr="007C1100" w:rsidRDefault="006D6401" w:rsidP="006D6401">
            <w:pPr>
              <w:rPr>
                <w:rFonts w:ascii="Times New Roman" w:hAnsi="Times New Roman" w:cs="Times New Roman"/>
              </w:rPr>
            </w:pPr>
          </w:p>
        </w:tc>
        <w:tc>
          <w:tcPr>
            <w:tcW w:w="2323" w:type="dxa"/>
            <w:shd w:val="clear" w:color="auto" w:fill="D9E2F3" w:themeFill="accent1" w:themeFillTint="33"/>
          </w:tcPr>
          <w:p w14:paraId="3631D718" w14:textId="77777777" w:rsidR="006D6401" w:rsidRPr="007C1100" w:rsidRDefault="006D6401" w:rsidP="006D6401">
            <w:pPr>
              <w:pStyle w:val="NormalWeb"/>
              <w:spacing w:before="0" w:beforeAutospacing="0" w:after="0" w:afterAutospacing="0"/>
            </w:pPr>
          </w:p>
        </w:tc>
        <w:tc>
          <w:tcPr>
            <w:tcW w:w="1874" w:type="dxa"/>
            <w:shd w:val="clear" w:color="auto" w:fill="EDEDED" w:themeFill="accent3" w:themeFillTint="33"/>
          </w:tcPr>
          <w:p w14:paraId="311576EE" w14:textId="77777777" w:rsidR="006D6401" w:rsidRPr="007C1100" w:rsidRDefault="006D6401" w:rsidP="006D6401">
            <w:pPr>
              <w:contextualSpacing/>
              <w:rPr>
                <w:rFonts w:ascii="Times New Roman" w:hAnsi="Times New Roman" w:cs="Times New Roman"/>
              </w:rPr>
            </w:pPr>
          </w:p>
        </w:tc>
      </w:tr>
      <w:bookmarkEnd w:id="2"/>
      <w:tr w:rsidR="006D6401" w:rsidRPr="007C1100" w14:paraId="46295C6A" w14:textId="77777777" w:rsidTr="006D6401">
        <w:trPr>
          <w:trHeight w:val="260"/>
        </w:trPr>
        <w:tc>
          <w:tcPr>
            <w:tcW w:w="2346" w:type="dxa"/>
            <w:shd w:val="clear" w:color="auto" w:fill="FFF2CC" w:themeFill="accent4" w:themeFillTint="33"/>
          </w:tcPr>
          <w:p w14:paraId="1AE35A2C"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Activity/ Lesson</w:t>
            </w:r>
          </w:p>
        </w:tc>
        <w:tc>
          <w:tcPr>
            <w:tcW w:w="1699" w:type="dxa"/>
            <w:gridSpan w:val="2"/>
            <w:shd w:val="clear" w:color="auto" w:fill="F2F2F2" w:themeFill="background1" w:themeFillShade="F2"/>
          </w:tcPr>
          <w:p w14:paraId="1F071A29" w14:textId="31B72055" w:rsidR="006D6401" w:rsidRPr="007C1100" w:rsidRDefault="006D6401" w:rsidP="006D6401">
            <w:pPr>
              <w:contextualSpacing/>
              <w:rPr>
                <w:rFonts w:ascii="Times New Roman" w:hAnsi="Times New Roman" w:cs="Times New Roman"/>
              </w:rPr>
            </w:pPr>
            <w:r>
              <w:rPr>
                <w:rFonts w:ascii="Times New Roman" w:hAnsi="Times New Roman" w:cs="Times New Roman"/>
              </w:rPr>
              <w:t xml:space="preserve">Mitosis Doodle notes then create 10.1 </w:t>
            </w:r>
            <w:r>
              <w:rPr>
                <w:rFonts w:ascii="Times New Roman" w:hAnsi="Times New Roman" w:cs="Times New Roman"/>
              </w:rPr>
              <w:lastRenderedPageBreak/>
              <w:t>and 10.2 vocab notecards</w:t>
            </w:r>
          </w:p>
        </w:tc>
        <w:tc>
          <w:tcPr>
            <w:tcW w:w="1626" w:type="dxa"/>
            <w:shd w:val="clear" w:color="auto" w:fill="D0CECE" w:themeFill="background2" w:themeFillShade="E6"/>
          </w:tcPr>
          <w:p w14:paraId="6E835801" w14:textId="2A84F875" w:rsidR="006D6401" w:rsidRPr="007C1100" w:rsidRDefault="006D6401" w:rsidP="006D6401">
            <w:pPr>
              <w:contextualSpacing/>
              <w:rPr>
                <w:rFonts w:ascii="Times New Roman" w:hAnsi="Times New Roman" w:cs="Times New Roman"/>
              </w:rPr>
            </w:pPr>
            <w:r>
              <w:rPr>
                <w:rFonts w:ascii="Times New Roman" w:hAnsi="Times New Roman" w:cs="Times New Roman"/>
              </w:rPr>
              <w:lastRenderedPageBreak/>
              <w:t>Model Mitosis with Oreo cookies</w:t>
            </w:r>
          </w:p>
        </w:tc>
        <w:tc>
          <w:tcPr>
            <w:tcW w:w="3082" w:type="dxa"/>
            <w:shd w:val="clear" w:color="auto" w:fill="D5DCE4" w:themeFill="text2" w:themeFillTint="33"/>
          </w:tcPr>
          <w:p w14:paraId="3FD418A6" w14:textId="0C198B48" w:rsidR="006D6401" w:rsidRPr="007C1100" w:rsidRDefault="006D6401" w:rsidP="006D6401">
            <w:pPr>
              <w:contextualSpacing/>
              <w:rPr>
                <w:rFonts w:ascii="Times New Roman" w:hAnsi="Times New Roman" w:cs="Times New Roman"/>
              </w:rPr>
            </w:pPr>
            <w:r>
              <w:rPr>
                <w:rFonts w:ascii="Times New Roman" w:hAnsi="Times New Roman" w:cs="Times New Roman"/>
              </w:rPr>
              <w:t>Vocab Bingo and comprehension worksheet</w:t>
            </w:r>
          </w:p>
        </w:tc>
        <w:tc>
          <w:tcPr>
            <w:tcW w:w="2323" w:type="dxa"/>
            <w:shd w:val="clear" w:color="auto" w:fill="D9E2F3" w:themeFill="accent1" w:themeFillTint="33"/>
          </w:tcPr>
          <w:p w14:paraId="46C25C90" w14:textId="582C7B95" w:rsidR="006D6401" w:rsidRPr="007C1100" w:rsidRDefault="006D6401" w:rsidP="006D6401">
            <w:pPr>
              <w:contextualSpacing/>
              <w:rPr>
                <w:rFonts w:ascii="Times New Roman" w:hAnsi="Times New Roman" w:cs="Times New Roman"/>
              </w:rPr>
            </w:pPr>
            <w:r>
              <w:rPr>
                <w:rFonts w:ascii="Times New Roman" w:hAnsi="Times New Roman" w:cs="Times New Roman"/>
              </w:rPr>
              <w:t>Review vocabulary with Gimkit.com</w:t>
            </w:r>
          </w:p>
        </w:tc>
        <w:tc>
          <w:tcPr>
            <w:tcW w:w="1874" w:type="dxa"/>
            <w:shd w:val="clear" w:color="auto" w:fill="EDEDED" w:themeFill="accent3" w:themeFillTint="33"/>
          </w:tcPr>
          <w:p w14:paraId="2965EC5C" w14:textId="09292193" w:rsidR="006D6401" w:rsidRPr="007C1100" w:rsidRDefault="006D6401" w:rsidP="006D6401">
            <w:pPr>
              <w:contextualSpacing/>
              <w:rPr>
                <w:rFonts w:ascii="Times New Roman" w:hAnsi="Times New Roman" w:cs="Times New Roman"/>
              </w:rPr>
            </w:pPr>
            <w:r>
              <w:rPr>
                <w:rFonts w:ascii="Times New Roman" w:hAnsi="Times New Roman" w:cs="Times New Roman"/>
              </w:rPr>
              <w:t>No school</w:t>
            </w:r>
          </w:p>
        </w:tc>
      </w:tr>
      <w:tr w:rsidR="006D6401" w:rsidRPr="007C1100" w14:paraId="1E7FA03B" w14:textId="77777777" w:rsidTr="006D6401">
        <w:trPr>
          <w:trHeight w:val="260"/>
        </w:trPr>
        <w:tc>
          <w:tcPr>
            <w:tcW w:w="2346" w:type="dxa"/>
            <w:shd w:val="clear" w:color="auto" w:fill="FFF2CC" w:themeFill="accent4" w:themeFillTint="33"/>
          </w:tcPr>
          <w:p w14:paraId="3BCB23ED"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Homework/ Due Date</w:t>
            </w:r>
          </w:p>
        </w:tc>
        <w:tc>
          <w:tcPr>
            <w:tcW w:w="1699" w:type="dxa"/>
            <w:gridSpan w:val="2"/>
            <w:shd w:val="clear" w:color="auto" w:fill="F2F2F2" w:themeFill="background1" w:themeFillShade="F2"/>
          </w:tcPr>
          <w:p w14:paraId="7B2E17A1" w14:textId="7AC33A26" w:rsidR="006D6401" w:rsidRPr="007C1100" w:rsidRDefault="006D6401" w:rsidP="006D6401">
            <w:pPr>
              <w:contextualSpacing/>
              <w:rPr>
                <w:rFonts w:ascii="Times New Roman" w:hAnsi="Times New Roman" w:cs="Times New Roman"/>
              </w:rPr>
            </w:pPr>
          </w:p>
        </w:tc>
        <w:tc>
          <w:tcPr>
            <w:tcW w:w="1626" w:type="dxa"/>
            <w:shd w:val="clear" w:color="auto" w:fill="D0CECE" w:themeFill="background2" w:themeFillShade="E6"/>
          </w:tcPr>
          <w:p w14:paraId="324D8834" w14:textId="3D726CA4" w:rsidR="006D6401" w:rsidRPr="007C1100" w:rsidRDefault="006D6401" w:rsidP="006D6401">
            <w:pPr>
              <w:contextualSpacing/>
              <w:rPr>
                <w:rFonts w:ascii="Times New Roman" w:hAnsi="Times New Roman" w:cs="Times New Roman"/>
              </w:rPr>
            </w:pPr>
            <w:r>
              <w:rPr>
                <w:rFonts w:ascii="Times New Roman" w:hAnsi="Times New Roman" w:cs="Times New Roman"/>
              </w:rPr>
              <w:t xml:space="preserve">10.1 and 10.2 vocabulary note cards and </w:t>
            </w:r>
            <w:proofErr w:type="spellStart"/>
            <w:r>
              <w:rPr>
                <w:rFonts w:ascii="Times New Roman" w:hAnsi="Times New Roman" w:cs="Times New Roman"/>
              </w:rPr>
              <w:t>oreo</w:t>
            </w:r>
            <w:proofErr w:type="spellEnd"/>
            <w:r>
              <w:rPr>
                <w:rFonts w:ascii="Times New Roman" w:hAnsi="Times New Roman" w:cs="Times New Roman"/>
              </w:rPr>
              <w:t xml:space="preserve"> model</w:t>
            </w:r>
          </w:p>
        </w:tc>
        <w:tc>
          <w:tcPr>
            <w:tcW w:w="3082" w:type="dxa"/>
            <w:shd w:val="clear" w:color="auto" w:fill="D5DCE4" w:themeFill="text2" w:themeFillTint="33"/>
          </w:tcPr>
          <w:p w14:paraId="636F1186" w14:textId="64227F65" w:rsidR="006D6401" w:rsidRPr="007C1100" w:rsidRDefault="006D6401" w:rsidP="006D6401">
            <w:pPr>
              <w:contextualSpacing/>
              <w:rPr>
                <w:rFonts w:ascii="Times New Roman" w:hAnsi="Times New Roman" w:cs="Times New Roman"/>
              </w:rPr>
            </w:pPr>
          </w:p>
        </w:tc>
        <w:tc>
          <w:tcPr>
            <w:tcW w:w="2323" w:type="dxa"/>
            <w:shd w:val="clear" w:color="auto" w:fill="D9E2F3" w:themeFill="accent1" w:themeFillTint="33"/>
          </w:tcPr>
          <w:p w14:paraId="37002B54" w14:textId="2D6D3FC3" w:rsidR="006D6401" w:rsidRPr="007C1100" w:rsidRDefault="006D6401" w:rsidP="006D6401">
            <w:pPr>
              <w:contextualSpacing/>
              <w:rPr>
                <w:rFonts w:ascii="Times New Roman" w:hAnsi="Times New Roman" w:cs="Times New Roman"/>
              </w:rPr>
            </w:pPr>
            <w:r>
              <w:rPr>
                <w:rFonts w:ascii="Times New Roman" w:hAnsi="Times New Roman" w:cs="Times New Roman"/>
              </w:rPr>
              <w:t>Comprehension worksheet</w:t>
            </w:r>
          </w:p>
        </w:tc>
        <w:tc>
          <w:tcPr>
            <w:tcW w:w="1874" w:type="dxa"/>
            <w:shd w:val="clear" w:color="auto" w:fill="EDEDED" w:themeFill="accent3" w:themeFillTint="33"/>
          </w:tcPr>
          <w:p w14:paraId="1C8B13B4" w14:textId="08781BF5" w:rsidR="006D6401" w:rsidRPr="007C1100" w:rsidRDefault="006D6401" w:rsidP="006D6401">
            <w:pPr>
              <w:contextualSpacing/>
              <w:rPr>
                <w:rFonts w:ascii="Times New Roman" w:hAnsi="Times New Roman" w:cs="Times New Roman"/>
              </w:rPr>
            </w:pPr>
          </w:p>
        </w:tc>
      </w:tr>
      <w:tr w:rsidR="006D6401" w:rsidRPr="007C1100" w14:paraId="1A95BD3A" w14:textId="77777777" w:rsidTr="006D6401">
        <w:trPr>
          <w:trHeight w:val="260"/>
        </w:trPr>
        <w:tc>
          <w:tcPr>
            <w:tcW w:w="2346" w:type="dxa"/>
            <w:shd w:val="clear" w:color="auto" w:fill="FFF2CC" w:themeFill="accent4" w:themeFillTint="33"/>
          </w:tcPr>
          <w:p w14:paraId="2132C7FC"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Additional Comments</w:t>
            </w:r>
          </w:p>
        </w:tc>
        <w:tc>
          <w:tcPr>
            <w:tcW w:w="1699" w:type="dxa"/>
            <w:gridSpan w:val="2"/>
            <w:shd w:val="clear" w:color="auto" w:fill="F2F2F2" w:themeFill="background1" w:themeFillShade="F2"/>
          </w:tcPr>
          <w:p w14:paraId="342ECC24" w14:textId="6A70C7A2" w:rsidR="006D6401" w:rsidRPr="007C1100" w:rsidRDefault="006D6401" w:rsidP="006D6401">
            <w:pPr>
              <w:contextualSpacing/>
              <w:rPr>
                <w:rFonts w:ascii="Times New Roman" w:hAnsi="Times New Roman" w:cs="Times New Roman"/>
              </w:rPr>
            </w:pPr>
            <w:r>
              <w:rPr>
                <w:rFonts w:ascii="Times New Roman" w:hAnsi="Times New Roman" w:cs="Times New Roman"/>
              </w:rPr>
              <w:t>NONE</w:t>
            </w:r>
          </w:p>
        </w:tc>
        <w:tc>
          <w:tcPr>
            <w:tcW w:w="1626" w:type="dxa"/>
            <w:shd w:val="clear" w:color="auto" w:fill="D0CECE" w:themeFill="background2" w:themeFillShade="E6"/>
          </w:tcPr>
          <w:p w14:paraId="025A4066" w14:textId="77777777" w:rsidR="006D6401" w:rsidRPr="007C1100" w:rsidRDefault="006D6401" w:rsidP="006D6401">
            <w:pPr>
              <w:contextualSpacing/>
              <w:rPr>
                <w:rFonts w:ascii="Times New Roman" w:hAnsi="Times New Roman" w:cs="Times New Roman"/>
              </w:rPr>
            </w:pPr>
            <w:r>
              <w:rPr>
                <w:rFonts w:ascii="Times New Roman" w:hAnsi="Times New Roman" w:cs="Times New Roman"/>
              </w:rPr>
              <w:t>NONE</w:t>
            </w:r>
          </w:p>
        </w:tc>
        <w:tc>
          <w:tcPr>
            <w:tcW w:w="3082" w:type="dxa"/>
            <w:shd w:val="clear" w:color="auto" w:fill="D5DCE4" w:themeFill="text2" w:themeFillTint="33"/>
          </w:tcPr>
          <w:p w14:paraId="5B6528D3" w14:textId="77777777" w:rsidR="006D6401" w:rsidRPr="007C1100" w:rsidRDefault="006D6401" w:rsidP="006D6401">
            <w:pPr>
              <w:contextualSpacing/>
              <w:rPr>
                <w:rFonts w:ascii="Times New Roman" w:hAnsi="Times New Roman" w:cs="Times New Roman"/>
              </w:rPr>
            </w:pPr>
            <w:r>
              <w:rPr>
                <w:rFonts w:ascii="Times New Roman" w:hAnsi="Times New Roman" w:cs="Times New Roman"/>
              </w:rPr>
              <w:t>NONE</w:t>
            </w:r>
          </w:p>
        </w:tc>
        <w:tc>
          <w:tcPr>
            <w:tcW w:w="2323" w:type="dxa"/>
            <w:shd w:val="clear" w:color="auto" w:fill="D9E2F3" w:themeFill="accent1" w:themeFillTint="33"/>
          </w:tcPr>
          <w:p w14:paraId="52DC0118" w14:textId="77777777" w:rsidR="006D6401" w:rsidRPr="007C1100" w:rsidRDefault="006D6401" w:rsidP="006D6401">
            <w:pPr>
              <w:contextualSpacing/>
              <w:rPr>
                <w:rFonts w:ascii="Times New Roman" w:hAnsi="Times New Roman" w:cs="Times New Roman"/>
              </w:rPr>
            </w:pPr>
            <w:r>
              <w:rPr>
                <w:rFonts w:ascii="Times New Roman" w:hAnsi="Times New Roman" w:cs="Times New Roman"/>
              </w:rPr>
              <w:t>NONE</w:t>
            </w:r>
          </w:p>
        </w:tc>
        <w:tc>
          <w:tcPr>
            <w:tcW w:w="1874" w:type="dxa"/>
            <w:shd w:val="clear" w:color="auto" w:fill="EDEDED" w:themeFill="accent3" w:themeFillTint="33"/>
          </w:tcPr>
          <w:p w14:paraId="5D22C96A" w14:textId="77777777" w:rsidR="006D6401" w:rsidRPr="007C1100" w:rsidRDefault="006D6401" w:rsidP="006D6401">
            <w:pPr>
              <w:contextualSpacing/>
              <w:rPr>
                <w:rFonts w:ascii="Times New Roman" w:hAnsi="Times New Roman" w:cs="Times New Roman"/>
              </w:rPr>
            </w:pPr>
            <w:r>
              <w:rPr>
                <w:rFonts w:ascii="Times New Roman" w:hAnsi="Times New Roman" w:cs="Times New Roman"/>
              </w:rPr>
              <w:t>NONE</w:t>
            </w:r>
          </w:p>
        </w:tc>
      </w:tr>
    </w:tbl>
    <w:p w14:paraId="7D892C1D" w14:textId="77777777" w:rsidR="006E468B" w:rsidRPr="007C1100" w:rsidRDefault="006E468B" w:rsidP="006E468B">
      <w:pPr>
        <w:spacing w:line="240" w:lineRule="auto"/>
        <w:contextualSpacing/>
        <w:rPr>
          <w:rFonts w:ascii="Times New Roman" w:hAnsi="Times New Roman" w:cs="Times New Roman"/>
        </w:rPr>
      </w:pPr>
    </w:p>
    <w:bookmarkEnd w:id="0"/>
    <w:p w14:paraId="7063B134" w14:textId="77777777" w:rsidR="006E468B" w:rsidRDefault="006E468B" w:rsidP="006E468B">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414"/>
        <w:gridCol w:w="113"/>
        <w:gridCol w:w="997"/>
        <w:gridCol w:w="2783"/>
        <w:gridCol w:w="2727"/>
        <w:gridCol w:w="2171"/>
        <w:gridCol w:w="1745"/>
      </w:tblGrid>
      <w:tr w:rsidR="00DF6F07" w:rsidRPr="007C1100" w14:paraId="3BA19EFC" w14:textId="77777777" w:rsidTr="005D2398">
        <w:trPr>
          <w:trHeight w:val="254"/>
        </w:trPr>
        <w:tc>
          <w:tcPr>
            <w:tcW w:w="2527" w:type="dxa"/>
            <w:gridSpan w:val="2"/>
            <w:shd w:val="clear" w:color="auto" w:fill="FD938B"/>
          </w:tcPr>
          <w:p w14:paraId="194708AD"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Teacher:</w:t>
            </w:r>
          </w:p>
          <w:p w14:paraId="55249C54"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423" w:type="dxa"/>
            <w:gridSpan w:val="5"/>
            <w:shd w:val="clear" w:color="auto" w:fill="FD938B"/>
          </w:tcPr>
          <w:p w14:paraId="788E274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Adv. Bio   </w:t>
            </w:r>
          </w:p>
          <w:p w14:paraId="00864DDA"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6" w:history="1">
              <w:r w:rsidRPr="00B751B6">
                <w:rPr>
                  <w:rStyle w:val="Hyperlink"/>
                  <w:rFonts w:ascii="Times New Roman" w:hAnsi="Times New Roman" w:cs="Times New Roman"/>
                </w:rPr>
                <w:t>https://sdk12.zoom.us/j/92632249688?pwd=UHpUWFlLbGp2OTdVRVZIVUw3MjFrZz09</w:t>
              </w:r>
            </w:hyperlink>
          </w:p>
          <w:p w14:paraId="3B65635C" w14:textId="77777777" w:rsidR="006E468B" w:rsidRPr="007C1100" w:rsidRDefault="006E468B" w:rsidP="003A6F7F">
            <w:pPr>
              <w:contextualSpacing/>
              <w:rPr>
                <w:rFonts w:ascii="Times New Roman" w:hAnsi="Times New Roman" w:cs="Times New Roman"/>
              </w:rPr>
            </w:pPr>
          </w:p>
        </w:tc>
      </w:tr>
      <w:tr w:rsidR="00DF6F07" w:rsidRPr="007C1100" w14:paraId="206523AC" w14:textId="77777777" w:rsidTr="005D2398">
        <w:trPr>
          <w:trHeight w:val="254"/>
        </w:trPr>
        <w:tc>
          <w:tcPr>
            <w:tcW w:w="2527" w:type="dxa"/>
            <w:gridSpan w:val="2"/>
            <w:shd w:val="clear" w:color="auto" w:fill="FD938B"/>
          </w:tcPr>
          <w:p w14:paraId="425CF15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Email: </w:t>
            </w:r>
          </w:p>
          <w:p w14:paraId="02A2FDCF"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423" w:type="dxa"/>
            <w:gridSpan w:val="5"/>
            <w:shd w:val="clear" w:color="auto" w:fill="FD938B"/>
          </w:tcPr>
          <w:p w14:paraId="41EF9CF4"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7" w:history="1">
              <w:r w:rsidRPr="00E51236">
                <w:rPr>
                  <w:color w:val="1155CC"/>
                  <w:u w:val="single"/>
                </w:rPr>
                <w:t>https://sso.rumba.pk12ls.com/sso/login?profile=eb&amp;service=https://cat.easybridge.pk12ls.com/ca/dashboard.htm&amp;EBTenant=CSD71-SD</w:t>
              </w:r>
            </w:hyperlink>
          </w:p>
        </w:tc>
      </w:tr>
      <w:tr w:rsidR="00DF6F07" w:rsidRPr="00B4365C" w14:paraId="3FFFE420" w14:textId="77777777" w:rsidTr="005D2398">
        <w:trPr>
          <w:trHeight w:val="215"/>
        </w:trPr>
        <w:tc>
          <w:tcPr>
            <w:tcW w:w="2527" w:type="dxa"/>
            <w:gridSpan w:val="2"/>
            <w:shd w:val="clear" w:color="auto" w:fill="FD938B"/>
          </w:tcPr>
          <w:p w14:paraId="63163E98"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423" w:type="dxa"/>
            <w:gridSpan w:val="5"/>
            <w:shd w:val="clear" w:color="auto" w:fill="FD938B"/>
          </w:tcPr>
          <w:p w14:paraId="676C478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DF6F07" w:rsidRPr="007C1100" w14:paraId="545BAB51" w14:textId="77777777" w:rsidTr="00DF6F07">
        <w:trPr>
          <w:trHeight w:val="260"/>
        </w:trPr>
        <w:tc>
          <w:tcPr>
            <w:tcW w:w="2410" w:type="dxa"/>
          </w:tcPr>
          <w:p w14:paraId="56DF654F" w14:textId="77777777" w:rsidR="006E468B" w:rsidRPr="007C1100" w:rsidRDefault="006E468B" w:rsidP="003A6F7F">
            <w:pPr>
              <w:contextualSpacing/>
              <w:rPr>
                <w:rFonts w:ascii="Times New Roman" w:hAnsi="Times New Roman" w:cs="Times New Roman"/>
                <w:b/>
              </w:rPr>
            </w:pPr>
          </w:p>
        </w:tc>
        <w:tc>
          <w:tcPr>
            <w:tcW w:w="1328" w:type="dxa"/>
            <w:gridSpan w:val="2"/>
            <w:shd w:val="clear" w:color="auto" w:fill="F2F2F2" w:themeFill="background1" w:themeFillShade="F2"/>
          </w:tcPr>
          <w:p w14:paraId="533E5EB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604" w:type="dxa"/>
            <w:shd w:val="clear" w:color="auto" w:fill="D0CECE" w:themeFill="background2" w:themeFillShade="E6"/>
          </w:tcPr>
          <w:p w14:paraId="1AC381B9"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701" w:type="dxa"/>
            <w:shd w:val="clear" w:color="auto" w:fill="D5DCE4" w:themeFill="text2" w:themeFillTint="33"/>
          </w:tcPr>
          <w:p w14:paraId="59544C6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128" w:type="dxa"/>
            <w:shd w:val="clear" w:color="auto" w:fill="D9E2F3" w:themeFill="accent1" w:themeFillTint="33"/>
          </w:tcPr>
          <w:p w14:paraId="12030B9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779" w:type="dxa"/>
            <w:shd w:val="clear" w:color="auto" w:fill="EDEDED" w:themeFill="accent3" w:themeFillTint="33"/>
          </w:tcPr>
          <w:p w14:paraId="19E07E5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DF6F07" w:rsidRPr="007C1100" w14:paraId="6C5F5227" w14:textId="77777777" w:rsidTr="00DF6F07">
        <w:trPr>
          <w:trHeight w:val="260"/>
        </w:trPr>
        <w:tc>
          <w:tcPr>
            <w:tcW w:w="2410" w:type="dxa"/>
            <w:shd w:val="clear" w:color="auto" w:fill="FFF2CC" w:themeFill="accent4" w:themeFillTint="33"/>
          </w:tcPr>
          <w:p w14:paraId="5BC828DA"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 xml:space="preserve">Content </w:t>
            </w:r>
          </w:p>
          <w:p w14:paraId="28D418A6"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Standard(s)</w:t>
            </w:r>
          </w:p>
        </w:tc>
        <w:tc>
          <w:tcPr>
            <w:tcW w:w="1328" w:type="dxa"/>
            <w:gridSpan w:val="2"/>
            <w:shd w:val="clear" w:color="auto" w:fill="F2F2F2" w:themeFill="background1" w:themeFillShade="F2"/>
          </w:tcPr>
          <w:p w14:paraId="76201434" w14:textId="2E3D4509" w:rsidR="006E468B" w:rsidRPr="005D2398" w:rsidRDefault="005D2398" w:rsidP="006E468B">
            <w:pPr>
              <w:contextualSpacing/>
              <w:rPr>
                <w:rFonts w:ascii="Times New Roman" w:hAnsi="Times New Roman" w:cs="Times New Roman"/>
                <w:sz w:val="18"/>
                <w:szCs w:val="18"/>
              </w:rPr>
            </w:pPr>
            <w:r w:rsidRPr="005D2398">
              <w:rPr>
                <w:rFonts w:ascii="Times New Roman" w:hAnsi="Times New Roman" w:cs="Times New Roman"/>
                <w:sz w:val="18"/>
                <w:szCs w:val="18"/>
              </w:rPr>
              <w:t xml:space="preserve">HS-LS4-2 Construct an explanation based on evidence that the process of evolution primarily results from four factors: (1) the potential for a species to increase in number, (2) the heritable genetic variation of </w:t>
            </w:r>
            <w:r w:rsidRPr="005D2398">
              <w:rPr>
                <w:rFonts w:ascii="Times New Roman" w:hAnsi="Times New Roman" w:cs="Times New Roman"/>
                <w:sz w:val="18"/>
                <w:szCs w:val="18"/>
              </w:rPr>
              <w:lastRenderedPageBreak/>
              <w:t>individuals in a species due to mutation and sexual reproduction, (3) competition for limited resources, and (4) the proliferation of those organisms that are better able to survive and reproduce in the environment. (SEP: 6; DCI: LS4.B, LS4.C; CCC: Cause/Effect)</w:t>
            </w:r>
          </w:p>
        </w:tc>
        <w:tc>
          <w:tcPr>
            <w:tcW w:w="2604" w:type="dxa"/>
            <w:shd w:val="clear" w:color="auto" w:fill="D0CECE" w:themeFill="background2" w:themeFillShade="E6"/>
          </w:tcPr>
          <w:p w14:paraId="47B3F83D" w14:textId="1ECF3A99" w:rsidR="006E468B" w:rsidRPr="007C1100" w:rsidRDefault="005D2398" w:rsidP="006E468B">
            <w:pPr>
              <w:contextualSpacing/>
              <w:rPr>
                <w:rFonts w:ascii="Times New Roman" w:hAnsi="Times New Roman" w:cs="Times New Roman"/>
              </w:rPr>
            </w:pPr>
            <w:r w:rsidRPr="005D2398">
              <w:rPr>
                <w:rFonts w:ascii="Times New Roman" w:hAnsi="Times New Roman" w:cs="Times New Roman"/>
                <w:sz w:val="18"/>
                <w:szCs w:val="18"/>
              </w:rPr>
              <w:lastRenderedPageBreak/>
              <w:t>HS-LS4-2</w:t>
            </w:r>
          </w:p>
        </w:tc>
        <w:tc>
          <w:tcPr>
            <w:tcW w:w="2701" w:type="dxa"/>
            <w:shd w:val="clear" w:color="auto" w:fill="D5DCE4" w:themeFill="text2" w:themeFillTint="33"/>
          </w:tcPr>
          <w:p w14:paraId="5E4724FC" w14:textId="0F07C319" w:rsidR="006E468B" w:rsidRPr="007C1100" w:rsidRDefault="005D2398" w:rsidP="006E468B">
            <w:pPr>
              <w:contextualSpacing/>
              <w:rPr>
                <w:rFonts w:ascii="Times New Roman" w:hAnsi="Times New Roman" w:cs="Times New Roman"/>
              </w:rPr>
            </w:pPr>
            <w:r w:rsidRPr="005D2398">
              <w:rPr>
                <w:rFonts w:ascii="Times New Roman" w:hAnsi="Times New Roman" w:cs="Times New Roman"/>
                <w:sz w:val="18"/>
                <w:szCs w:val="18"/>
              </w:rPr>
              <w:t>HS-LS4-2</w:t>
            </w:r>
          </w:p>
        </w:tc>
        <w:tc>
          <w:tcPr>
            <w:tcW w:w="2128" w:type="dxa"/>
            <w:shd w:val="clear" w:color="auto" w:fill="D9E2F3" w:themeFill="accent1" w:themeFillTint="33"/>
          </w:tcPr>
          <w:p w14:paraId="6A62B5CE" w14:textId="37D43C72" w:rsidR="006E468B" w:rsidRPr="007C1100" w:rsidRDefault="005D2398" w:rsidP="006E468B">
            <w:pPr>
              <w:contextualSpacing/>
              <w:rPr>
                <w:rFonts w:ascii="Times New Roman" w:hAnsi="Times New Roman" w:cs="Times New Roman"/>
              </w:rPr>
            </w:pPr>
            <w:r w:rsidRPr="005D2398">
              <w:rPr>
                <w:rFonts w:ascii="Times New Roman" w:hAnsi="Times New Roman" w:cs="Times New Roman"/>
                <w:sz w:val="18"/>
                <w:szCs w:val="18"/>
              </w:rPr>
              <w:t>HS-LS4-2</w:t>
            </w:r>
          </w:p>
        </w:tc>
        <w:tc>
          <w:tcPr>
            <w:tcW w:w="1779" w:type="dxa"/>
            <w:shd w:val="clear" w:color="auto" w:fill="EDEDED" w:themeFill="accent3" w:themeFillTint="33"/>
          </w:tcPr>
          <w:p w14:paraId="67E58D01" w14:textId="641FBB40" w:rsidR="006E468B" w:rsidRPr="007C1100" w:rsidRDefault="005D2398" w:rsidP="006E468B">
            <w:pPr>
              <w:contextualSpacing/>
              <w:rPr>
                <w:rFonts w:ascii="Times New Roman" w:hAnsi="Times New Roman" w:cs="Times New Roman"/>
              </w:rPr>
            </w:pPr>
            <w:r w:rsidRPr="005D2398">
              <w:rPr>
                <w:rFonts w:ascii="Times New Roman" w:hAnsi="Times New Roman" w:cs="Times New Roman"/>
                <w:sz w:val="18"/>
                <w:szCs w:val="18"/>
              </w:rPr>
              <w:t>HS-LS4-2</w:t>
            </w:r>
          </w:p>
        </w:tc>
      </w:tr>
      <w:tr w:rsidR="00DF6F07" w:rsidRPr="007C1100" w14:paraId="7A311CF8" w14:textId="77777777" w:rsidTr="00DF6F07">
        <w:trPr>
          <w:trHeight w:val="260"/>
        </w:trPr>
        <w:tc>
          <w:tcPr>
            <w:tcW w:w="2410" w:type="dxa"/>
            <w:shd w:val="clear" w:color="auto" w:fill="FFF2CC" w:themeFill="accent4" w:themeFillTint="33"/>
          </w:tcPr>
          <w:p w14:paraId="1FDF8680" w14:textId="77777777" w:rsidR="003B0C46" w:rsidRPr="007C1100" w:rsidRDefault="003B0C46" w:rsidP="003B0C46">
            <w:pPr>
              <w:contextualSpacing/>
              <w:rPr>
                <w:rFonts w:ascii="Times New Roman" w:hAnsi="Times New Roman" w:cs="Times New Roman"/>
                <w:b/>
              </w:rPr>
            </w:pPr>
            <w:r w:rsidRPr="007C1100">
              <w:rPr>
                <w:rFonts w:ascii="Times New Roman" w:hAnsi="Times New Roman" w:cs="Times New Roman"/>
                <w:b/>
              </w:rPr>
              <w:t>Objective(s)</w:t>
            </w:r>
          </w:p>
        </w:tc>
        <w:tc>
          <w:tcPr>
            <w:tcW w:w="1328" w:type="dxa"/>
            <w:gridSpan w:val="2"/>
            <w:shd w:val="clear" w:color="auto" w:fill="F2F2F2" w:themeFill="background1" w:themeFillShade="F2"/>
          </w:tcPr>
          <w:p w14:paraId="5D37985E" w14:textId="2100BEF1" w:rsidR="003B0C46" w:rsidRPr="007C1100" w:rsidRDefault="005D2398" w:rsidP="003B0C46">
            <w:pPr>
              <w:contextualSpacing/>
              <w:rPr>
                <w:rFonts w:ascii="Times New Roman" w:hAnsi="Times New Roman" w:cs="Times New Roman"/>
              </w:rPr>
            </w:pPr>
            <w:r>
              <w:rPr>
                <w:rFonts w:ascii="Times New Roman" w:hAnsi="Times New Roman" w:cs="Times New Roman"/>
              </w:rPr>
              <w:t>Students will be engaged learning visible mendelian traits. Students will take notes on Punnett squares</w:t>
            </w:r>
          </w:p>
        </w:tc>
        <w:tc>
          <w:tcPr>
            <w:tcW w:w="2604" w:type="dxa"/>
            <w:shd w:val="clear" w:color="auto" w:fill="D0CECE" w:themeFill="background2" w:themeFillShade="E6"/>
          </w:tcPr>
          <w:p w14:paraId="38DD2D02" w14:textId="19AB0698" w:rsidR="003B0C46" w:rsidRPr="007C1100" w:rsidRDefault="005D2398" w:rsidP="003B0C46">
            <w:pPr>
              <w:contextualSpacing/>
              <w:rPr>
                <w:rFonts w:ascii="Times New Roman" w:hAnsi="Times New Roman" w:cs="Times New Roman"/>
              </w:rPr>
            </w:pPr>
            <w:r>
              <w:rPr>
                <w:rFonts w:ascii="Times New Roman" w:hAnsi="Times New Roman" w:cs="Times New Roman"/>
              </w:rPr>
              <w:t xml:space="preserve">Students will practice </w:t>
            </w:r>
            <w:r w:rsidR="00DF6F07">
              <w:rPr>
                <w:rFonts w:ascii="Times New Roman" w:hAnsi="Times New Roman" w:cs="Times New Roman"/>
              </w:rPr>
              <w:t xml:space="preserve">monohybrid </w:t>
            </w:r>
            <w:r>
              <w:rPr>
                <w:rFonts w:ascii="Times New Roman" w:hAnsi="Times New Roman" w:cs="Times New Roman"/>
              </w:rPr>
              <w:t>Punnett square problems</w:t>
            </w:r>
            <w:r w:rsidR="00DF6F07">
              <w:rPr>
                <w:rFonts w:ascii="Times New Roman" w:hAnsi="Times New Roman" w:cs="Times New Roman"/>
              </w:rPr>
              <w:t xml:space="preserve"> on paper and by drawing their own genetic snowman.</w:t>
            </w:r>
          </w:p>
        </w:tc>
        <w:tc>
          <w:tcPr>
            <w:tcW w:w="2701" w:type="dxa"/>
            <w:shd w:val="clear" w:color="auto" w:fill="D5DCE4" w:themeFill="text2" w:themeFillTint="33"/>
          </w:tcPr>
          <w:p w14:paraId="54F22F10" w14:textId="6376116E" w:rsidR="00AB73EA" w:rsidRDefault="00DF6F07" w:rsidP="003B0C46">
            <w:pPr>
              <w:contextualSpacing/>
              <w:rPr>
                <w:rFonts w:ascii="Times New Roman" w:hAnsi="Times New Roman" w:cs="Times New Roman"/>
              </w:rPr>
            </w:pPr>
            <w:r>
              <w:rPr>
                <w:rFonts w:ascii="Times New Roman" w:hAnsi="Times New Roman" w:cs="Times New Roman"/>
              </w:rPr>
              <w:t xml:space="preserve">Students will </w:t>
            </w:r>
            <w:proofErr w:type="gramStart"/>
            <w:r>
              <w:rPr>
                <w:rFonts w:ascii="Times New Roman" w:hAnsi="Times New Roman" w:cs="Times New Roman"/>
              </w:rPr>
              <w:t>answers</w:t>
            </w:r>
            <w:proofErr w:type="gramEnd"/>
            <w:r>
              <w:rPr>
                <w:rFonts w:ascii="Times New Roman" w:hAnsi="Times New Roman" w:cs="Times New Roman"/>
              </w:rPr>
              <w:t xml:space="preserve"> questions regarding genetics</w:t>
            </w:r>
          </w:p>
          <w:p w14:paraId="18147DEC" w14:textId="684FB57B" w:rsidR="00DF6F07" w:rsidRPr="007C1100" w:rsidRDefault="00DF6F07" w:rsidP="003B0C46">
            <w:pPr>
              <w:contextualSpacing/>
              <w:rPr>
                <w:rFonts w:ascii="Times New Roman" w:hAnsi="Times New Roman" w:cs="Times New Roman"/>
              </w:rPr>
            </w:pPr>
          </w:p>
        </w:tc>
        <w:tc>
          <w:tcPr>
            <w:tcW w:w="2128" w:type="dxa"/>
            <w:shd w:val="clear" w:color="auto" w:fill="D9E2F3" w:themeFill="accent1" w:themeFillTint="33"/>
          </w:tcPr>
          <w:p w14:paraId="652F7231" w14:textId="1C761A34" w:rsidR="003B0C46" w:rsidRPr="007C1100" w:rsidRDefault="00DF6F07" w:rsidP="003B0C46">
            <w:pPr>
              <w:contextualSpacing/>
              <w:rPr>
                <w:rFonts w:ascii="Times New Roman" w:hAnsi="Times New Roman" w:cs="Times New Roman"/>
              </w:rPr>
            </w:pPr>
            <w:r>
              <w:rPr>
                <w:rFonts w:ascii="Times New Roman" w:hAnsi="Times New Roman" w:cs="Times New Roman"/>
              </w:rPr>
              <w:t>Students will practice Dihybrid Punnett squares</w:t>
            </w:r>
          </w:p>
        </w:tc>
        <w:tc>
          <w:tcPr>
            <w:tcW w:w="1779" w:type="dxa"/>
            <w:shd w:val="clear" w:color="auto" w:fill="EDEDED" w:themeFill="accent3" w:themeFillTint="33"/>
          </w:tcPr>
          <w:p w14:paraId="683CA920" w14:textId="155E542B" w:rsidR="003B0C46" w:rsidRPr="007C1100" w:rsidRDefault="00DF6F07" w:rsidP="003B0C46">
            <w:pPr>
              <w:contextualSpacing/>
              <w:rPr>
                <w:rFonts w:ascii="Times New Roman" w:hAnsi="Times New Roman" w:cs="Times New Roman"/>
              </w:rPr>
            </w:pPr>
            <w:r>
              <w:rPr>
                <w:rFonts w:ascii="Times New Roman" w:hAnsi="Times New Roman" w:cs="Times New Roman"/>
              </w:rPr>
              <w:t>No school</w:t>
            </w:r>
          </w:p>
        </w:tc>
      </w:tr>
      <w:tr w:rsidR="00DF6F07" w:rsidRPr="007C1100" w14:paraId="3FA7D984" w14:textId="77777777" w:rsidTr="00DF6F07">
        <w:trPr>
          <w:trHeight w:val="260"/>
        </w:trPr>
        <w:tc>
          <w:tcPr>
            <w:tcW w:w="2410" w:type="dxa"/>
            <w:shd w:val="clear" w:color="auto" w:fill="FFF2CC" w:themeFill="accent4" w:themeFillTint="33"/>
          </w:tcPr>
          <w:p w14:paraId="493148F5" w14:textId="77777777" w:rsidR="003B0C46" w:rsidRPr="007C1100" w:rsidRDefault="003B0C46" w:rsidP="003B0C46">
            <w:pPr>
              <w:contextualSpacing/>
              <w:rPr>
                <w:rFonts w:ascii="Times New Roman" w:hAnsi="Times New Roman" w:cs="Times New Roman"/>
                <w:b/>
              </w:rPr>
            </w:pPr>
            <w:r w:rsidRPr="007C1100">
              <w:rPr>
                <w:rFonts w:ascii="Times New Roman" w:hAnsi="Times New Roman" w:cs="Times New Roman"/>
                <w:b/>
              </w:rPr>
              <w:t>Bellringer</w:t>
            </w:r>
          </w:p>
        </w:tc>
        <w:tc>
          <w:tcPr>
            <w:tcW w:w="1328" w:type="dxa"/>
            <w:gridSpan w:val="2"/>
            <w:shd w:val="clear" w:color="auto" w:fill="F2F2F2" w:themeFill="background1" w:themeFillShade="F2"/>
          </w:tcPr>
          <w:p w14:paraId="02C8CA61" w14:textId="19779A15" w:rsidR="003B0C46" w:rsidRPr="007C1100" w:rsidRDefault="003B0C46" w:rsidP="003B0C46">
            <w:pPr>
              <w:contextualSpacing/>
              <w:rPr>
                <w:rFonts w:ascii="Times New Roman" w:hAnsi="Times New Roman" w:cs="Times New Roman"/>
              </w:rPr>
            </w:pPr>
          </w:p>
        </w:tc>
        <w:tc>
          <w:tcPr>
            <w:tcW w:w="2604" w:type="dxa"/>
            <w:shd w:val="clear" w:color="auto" w:fill="D0CECE" w:themeFill="background2" w:themeFillShade="E6"/>
          </w:tcPr>
          <w:p w14:paraId="6C08A9E0" w14:textId="1C5EE2C9" w:rsidR="003B0C46" w:rsidRPr="007C1100" w:rsidRDefault="003B0C46" w:rsidP="003B0C46">
            <w:pPr>
              <w:pStyle w:val="NormalWeb"/>
              <w:spacing w:before="0" w:beforeAutospacing="0" w:after="0" w:afterAutospacing="0"/>
            </w:pPr>
          </w:p>
        </w:tc>
        <w:tc>
          <w:tcPr>
            <w:tcW w:w="2701" w:type="dxa"/>
            <w:shd w:val="clear" w:color="auto" w:fill="D5DCE4" w:themeFill="text2" w:themeFillTint="33"/>
          </w:tcPr>
          <w:p w14:paraId="2369F0E3" w14:textId="7F2EF39C" w:rsidR="003B0C46" w:rsidRPr="007C1100" w:rsidRDefault="003B0C46" w:rsidP="003B0C46">
            <w:pPr>
              <w:contextualSpacing/>
              <w:rPr>
                <w:rFonts w:ascii="Times New Roman" w:hAnsi="Times New Roman" w:cs="Times New Roman"/>
              </w:rPr>
            </w:pPr>
          </w:p>
        </w:tc>
        <w:tc>
          <w:tcPr>
            <w:tcW w:w="2128" w:type="dxa"/>
            <w:shd w:val="clear" w:color="auto" w:fill="D9E2F3" w:themeFill="accent1" w:themeFillTint="33"/>
          </w:tcPr>
          <w:p w14:paraId="324AFE45" w14:textId="77777777" w:rsidR="003B0C46" w:rsidRPr="007C1100" w:rsidRDefault="003B0C46" w:rsidP="003B0C46">
            <w:pPr>
              <w:pStyle w:val="NormalWeb"/>
              <w:spacing w:before="0" w:beforeAutospacing="0" w:after="0" w:afterAutospacing="0"/>
            </w:pPr>
          </w:p>
        </w:tc>
        <w:tc>
          <w:tcPr>
            <w:tcW w:w="1779" w:type="dxa"/>
            <w:shd w:val="clear" w:color="auto" w:fill="EDEDED" w:themeFill="accent3" w:themeFillTint="33"/>
          </w:tcPr>
          <w:p w14:paraId="020973B0" w14:textId="77777777" w:rsidR="003B0C46" w:rsidRPr="007C1100" w:rsidRDefault="003B0C46" w:rsidP="003B0C46">
            <w:pPr>
              <w:contextualSpacing/>
              <w:rPr>
                <w:rFonts w:ascii="Times New Roman" w:hAnsi="Times New Roman" w:cs="Times New Roman"/>
              </w:rPr>
            </w:pPr>
          </w:p>
        </w:tc>
      </w:tr>
      <w:tr w:rsidR="00DF6F07" w:rsidRPr="007C1100" w14:paraId="5C020661" w14:textId="77777777" w:rsidTr="00DF6F07">
        <w:trPr>
          <w:trHeight w:val="260"/>
        </w:trPr>
        <w:tc>
          <w:tcPr>
            <w:tcW w:w="2410" w:type="dxa"/>
            <w:shd w:val="clear" w:color="auto" w:fill="FFF2CC" w:themeFill="accent4" w:themeFillTint="33"/>
          </w:tcPr>
          <w:p w14:paraId="255067BC" w14:textId="77777777" w:rsidR="00DF6F07" w:rsidRPr="007C1100" w:rsidRDefault="00DF6F07" w:rsidP="00DF6F07">
            <w:pPr>
              <w:contextualSpacing/>
              <w:rPr>
                <w:rFonts w:ascii="Times New Roman" w:hAnsi="Times New Roman" w:cs="Times New Roman"/>
                <w:b/>
              </w:rPr>
            </w:pPr>
            <w:r w:rsidRPr="007C1100">
              <w:rPr>
                <w:rFonts w:ascii="Times New Roman" w:hAnsi="Times New Roman" w:cs="Times New Roman"/>
                <w:b/>
              </w:rPr>
              <w:lastRenderedPageBreak/>
              <w:t>Activity/ Lesson</w:t>
            </w:r>
          </w:p>
        </w:tc>
        <w:tc>
          <w:tcPr>
            <w:tcW w:w="1328" w:type="dxa"/>
            <w:gridSpan w:val="2"/>
            <w:shd w:val="clear" w:color="auto" w:fill="F2F2F2" w:themeFill="background1" w:themeFillShade="F2"/>
          </w:tcPr>
          <w:p w14:paraId="18A86C6B" w14:textId="27DA7A21" w:rsidR="00DF6F07" w:rsidRPr="007C1100" w:rsidRDefault="00DF6F07" w:rsidP="00DF6F07">
            <w:pPr>
              <w:contextualSpacing/>
              <w:rPr>
                <w:rFonts w:ascii="Times New Roman" w:hAnsi="Times New Roman" w:cs="Times New Roman"/>
              </w:rPr>
            </w:pPr>
            <w:r>
              <w:rPr>
                <w:rFonts w:ascii="Times New Roman" w:hAnsi="Times New Roman" w:cs="Times New Roman"/>
              </w:rPr>
              <w:t>Genetics Bingo and Punnett square doodle notes</w:t>
            </w:r>
          </w:p>
        </w:tc>
        <w:tc>
          <w:tcPr>
            <w:tcW w:w="2604" w:type="dxa"/>
            <w:shd w:val="clear" w:color="auto" w:fill="D0CECE" w:themeFill="background2" w:themeFillShade="E6"/>
          </w:tcPr>
          <w:p w14:paraId="1054058A" w14:textId="3EEA636C" w:rsidR="00DF6F07" w:rsidRPr="00624F1D" w:rsidRDefault="00DF6F07" w:rsidP="00DF6F07">
            <w:pPr>
              <w:contextualSpacing/>
              <w:rPr>
                <w:rFonts w:ascii="Times New Roman" w:hAnsi="Times New Roman" w:cs="Times New Roman"/>
              </w:rPr>
            </w:pPr>
            <w:proofErr w:type="spellStart"/>
            <w:r>
              <w:rPr>
                <w:rFonts w:ascii="Times New Roman" w:hAnsi="Times New Roman" w:cs="Times New Roman"/>
              </w:rPr>
              <w:t>Punnet</w:t>
            </w:r>
            <w:proofErr w:type="spellEnd"/>
            <w:r>
              <w:rPr>
                <w:rFonts w:ascii="Times New Roman" w:hAnsi="Times New Roman" w:cs="Times New Roman"/>
              </w:rPr>
              <w:t xml:space="preserve"> square practice problems and Genetics: phenotypes for frosty</w:t>
            </w:r>
            <w:r>
              <w:rPr>
                <w:rFonts w:ascii="Times New Roman" w:hAnsi="Times New Roman" w:cs="Times New Roman"/>
              </w:rPr>
              <w:t xml:space="preserve"> activity</w:t>
            </w:r>
            <w:r>
              <w:rPr>
                <w:rFonts w:ascii="Times New Roman" w:hAnsi="Times New Roman" w:cs="Times New Roman"/>
              </w:rPr>
              <w:t>.</w:t>
            </w:r>
          </w:p>
        </w:tc>
        <w:tc>
          <w:tcPr>
            <w:tcW w:w="2701" w:type="dxa"/>
            <w:shd w:val="clear" w:color="auto" w:fill="D5DCE4" w:themeFill="text2" w:themeFillTint="33"/>
          </w:tcPr>
          <w:p w14:paraId="22993548" w14:textId="77777777" w:rsidR="00DF6F07" w:rsidRDefault="00DF6F07" w:rsidP="00DF6F07">
            <w:pPr>
              <w:contextualSpacing/>
              <w:rPr>
                <w:rFonts w:ascii="Times New Roman" w:hAnsi="Times New Roman" w:cs="Times New Roman"/>
              </w:rPr>
            </w:pPr>
            <w:r>
              <w:rPr>
                <w:rFonts w:ascii="Times New Roman" w:hAnsi="Times New Roman" w:cs="Times New Roman"/>
              </w:rPr>
              <w:t>Cornell notes 11.1 and 11.2</w:t>
            </w:r>
          </w:p>
          <w:p w14:paraId="0265293F" w14:textId="1B839026" w:rsidR="00DF6F07" w:rsidRPr="007C1100" w:rsidRDefault="00DF6F07" w:rsidP="00DF6F07">
            <w:pPr>
              <w:contextualSpacing/>
              <w:rPr>
                <w:rFonts w:ascii="Times New Roman" w:hAnsi="Times New Roman" w:cs="Times New Roman"/>
              </w:rPr>
            </w:pPr>
          </w:p>
        </w:tc>
        <w:tc>
          <w:tcPr>
            <w:tcW w:w="2128" w:type="dxa"/>
            <w:shd w:val="clear" w:color="auto" w:fill="D9E2F3" w:themeFill="accent1" w:themeFillTint="33"/>
          </w:tcPr>
          <w:p w14:paraId="7DEC0C82" w14:textId="7307271C" w:rsidR="00DF6F07" w:rsidRPr="007C1100" w:rsidRDefault="00DF6F07" w:rsidP="00DF6F07">
            <w:pPr>
              <w:contextualSpacing/>
              <w:rPr>
                <w:rFonts w:ascii="Times New Roman" w:hAnsi="Times New Roman" w:cs="Times New Roman"/>
              </w:rPr>
            </w:pPr>
            <w:r>
              <w:rPr>
                <w:rFonts w:ascii="Times New Roman" w:hAnsi="Times New Roman" w:cs="Times New Roman"/>
              </w:rPr>
              <w:t>Dihybrid Punnett square practice.</w:t>
            </w:r>
          </w:p>
        </w:tc>
        <w:tc>
          <w:tcPr>
            <w:tcW w:w="1779" w:type="dxa"/>
            <w:shd w:val="clear" w:color="auto" w:fill="EDEDED" w:themeFill="accent3" w:themeFillTint="33"/>
          </w:tcPr>
          <w:p w14:paraId="63A8C107" w14:textId="1A91A206" w:rsidR="00DF6F07" w:rsidRPr="007C1100" w:rsidRDefault="00DF6F07" w:rsidP="00DF6F07">
            <w:pPr>
              <w:contextualSpacing/>
              <w:rPr>
                <w:rFonts w:ascii="Times New Roman" w:hAnsi="Times New Roman" w:cs="Times New Roman"/>
              </w:rPr>
            </w:pPr>
            <w:r>
              <w:rPr>
                <w:rFonts w:ascii="Times New Roman" w:hAnsi="Times New Roman" w:cs="Times New Roman"/>
              </w:rPr>
              <w:t>No School</w:t>
            </w:r>
          </w:p>
        </w:tc>
      </w:tr>
      <w:tr w:rsidR="00DF6F07" w:rsidRPr="007C1100" w14:paraId="2298B75F" w14:textId="77777777" w:rsidTr="00DF6F07">
        <w:trPr>
          <w:trHeight w:val="260"/>
        </w:trPr>
        <w:tc>
          <w:tcPr>
            <w:tcW w:w="2410" w:type="dxa"/>
            <w:shd w:val="clear" w:color="auto" w:fill="FFF2CC" w:themeFill="accent4" w:themeFillTint="33"/>
          </w:tcPr>
          <w:p w14:paraId="54BB9319" w14:textId="77777777" w:rsidR="00DF6F07" w:rsidRPr="007C1100" w:rsidRDefault="00DF6F07" w:rsidP="00DF6F07">
            <w:pPr>
              <w:contextualSpacing/>
              <w:rPr>
                <w:rFonts w:ascii="Times New Roman" w:hAnsi="Times New Roman" w:cs="Times New Roman"/>
                <w:b/>
              </w:rPr>
            </w:pPr>
            <w:r w:rsidRPr="007C1100">
              <w:rPr>
                <w:rFonts w:ascii="Times New Roman" w:hAnsi="Times New Roman" w:cs="Times New Roman"/>
                <w:b/>
              </w:rPr>
              <w:t>Homework/ Due Date</w:t>
            </w:r>
          </w:p>
        </w:tc>
        <w:tc>
          <w:tcPr>
            <w:tcW w:w="1328" w:type="dxa"/>
            <w:gridSpan w:val="2"/>
            <w:shd w:val="clear" w:color="auto" w:fill="F2F2F2" w:themeFill="background1" w:themeFillShade="F2"/>
          </w:tcPr>
          <w:p w14:paraId="3B071A72" w14:textId="38AEBD9F" w:rsidR="00DF6F07" w:rsidRPr="007C1100" w:rsidRDefault="00DF6F07" w:rsidP="00DF6F07">
            <w:pPr>
              <w:contextualSpacing/>
              <w:rPr>
                <w:rFonts w:ascii="Times New Roman" w:hAnsi="Times New Roman" w:cs="Times New Roman"/>
              </w:rPr>
            </w:pPr>
          </w:p>
        </w:tc>
        <w:tc>
          <w:tcPr>
            <w:tcW w:w="2604" w:type="dxa"/>
            <w:shd w:val="clear" w:color="auto" w:fill="D0CECE" w:themeFill="background2" w:themeFillShade="E6"/>
          </w:tcPr>
          <w:p w14:paraId="1A8E64A1" w14:textId="22AD58A0" w:rsidR="00DF6F07" w:rsidRPr="007C1100" w:rsidRDefault="00DF6F07" w:rsidP="00DF6F07">
            <w:pPr>
              <w:contextualSpacing/>
              <w:rPr>
                <w:rFonts w:ascii="Times New Roman" w:hAnsi="Times New Roman" w:cs="Times New Roman"/>
              </w:rPr>
            </w:pPr>
          </w:p>
        </w:tc>
        <w:tc>
          <w:tcPr>
            <w:tcW w:w="2701" w:type="dxa"/>
            <w:shd w:val="clear" w:color="auto" w:fill="D5DCE4" w:themeFill="text2" w:themeFillTint="33"/>
          </w:tcPr>
          <w:p w14:paraId="63B72677" w14:textId="00BC4A79" w:rsidR="00DF6F07" w:rsidRPr="007C1100" w:rsidRDefault="00DF6F07" w:rsidP="00DF6F07">
            <w:pPr>
              <w:contextualSpacing/>
              <w:rPr>
                <w:rFonts w:ascii="Times New Roman" w:hAnsi="Times New Roman" w:cs="Times New Roman"/>
              </w:rPr>
            </w:pPr>
            <w:r>
              <w:rPr>
                <w:rFonts w:ascii="Times New Roman" w:hAnsi="Times New Roman" w:cs="Times New Roman"/>
              </w:rPr>
              <w:t>Punnett square practice and genetics phenotypes for frosty activity</w:t>
            </w:r>
          </w:p>
        </w:tc>
        <w:tc>
          <w:tcPr>
            <w:tcW w:w="2128" w:type="dxa"/>
            <w:shd w:val="clear" w:color="auto" w:fill="D9E2F3" w:themeFill="accent1" w:themeFillTint="33"/>
          </w:tcPr>
          <w:p w14:paraId="044B82FE" w14:textId="0501901E" w:rsidR="00DF6F07" w:rsidRPr="007C1100" w:rsidRDefault="00DF6F07" w:rsidP="00DF6F07">
            <w:pPr>
              <w:contextualSpacing/>
              <w:rPr>
                <w:rFonts w:ascii="Times New Roman" w:hAnsi="Times New Roman" w:cs="Times New Roman"/>
              </w:rPr>
            </w:pPr>
            <w:r>
              <w:rPr>
                <w:rFonts w:ascii="Times New Roman" w:hAnsi="Times New Roman" w:cs="Times New Roman"/>
              </w:rPr>
              <w:t>Cornell notes due</w:t>
            </w:r>
          </w:p>
        </w:tc>
        <w:tc>
          <w:tcPr>
            <w:tcW w:w="1779" w:type="dxa"/>
            <w:shd w:val="clear" w:color="auto" w:fill="EDEDED" w:themeFill="accent3" w:themeFillTint="33"/>
          </w:tcPr>
          <w:p w14:paraId="5FED02FE" w14:textId="6F2DC01F" w:rsidR="00DF6F07" w:rsidRPr="007C1100" w:rsidRDefault="00DF6F07" w:rsidP="00DF6F07">
            <w:pPr>
              <w:contextualSpacing/>
              <w:rPr>
                <w:rFonts w:ascii="Times New Roman" w:hAnsi="Times New Roman" w:cs="Times New Roman"/>
              </w:rPr>
            </w:pPr>
          </w:p>
        </w:tc>
      </w:tr>
      <w:tr w:rsidR="00DF6F07" w:rsidRPr="007C1100" w14:paraId="00DA24B6" w14:textId="77777777" w:rsidTr="00DF6F07">
        <w:trPr>
          <w:trHeight w:val="260"/>
        </w:trPr>
        <w:tc>
          <w:tcPr>
            <w:tcW w:w="2410" w:type="dxa"/>
            <w:shd w:val="clear" w:color="auto" w:fill="FFF2CC" w:themeFill="accent4" w:themeFillTint="33"/>
          </w:tcPr>
          <w:p w14:paraId="57BF7CF8" w14:textId="77777777" w:rsidR="00DF6F07" w:rsidRPr="007C1100" w:rsidRDefault="00DF6F07" w:rsidP="00DF6F07">
            <w:pPr>
              <w:contextualSpacing/>
              <w:rPr>
                <w:rFonts w:ascii="Times New Roman" w:hAnsi="Times New Roman" w:cs="Times New Roman"/>
                <w:b/>
              </w:rPr>
            </w:pPr>
            <w:r w:rsidRPr="007C1100">
              <w:rPr>
                <w:rFonts w:ascii="Times New Roman" w:hAnsi="Times New Roman" w:cs="Times New Roman"/>
                <w:b/>
              </w:rPr>
              <w:t>Additional Comments</w:t>
            </w:r>
          </w:p>
        </w:tc>
        <w:tc>
          <w:tcPr>
            <w:tcW w:w="1328" w:type="dxa"/>
            <w:gridSpan w:val="2"/>
            <w:shd w:val="clear" w:color="auto" w:fill="F2F2F2" w:themeFill="background1" w:themeFillShade="F2"/>
          </w:tcPr>
          <w:p w14:paraId="32E29C47" w14:textId="77777777" w:rsidR="00DF6F07" w:rsidRPr="007C1100" w:rsidRDefault="00DF6F07" w:rsidP="00DF6F07">
            <w:pPr>
              <w:contextualSpacing/>
              <w:rPr>
                <w:rFonts w:ascii="Times New Roman" w:hAnsi="Times New Roman" w:cs="Times New Roman"/>
              </w:rPr>
            </w:pPr>
          </w:p>
        </w:tc>
        <w:tc>
          <w:tcPr>
            <w:tcW w:w="2604" w:type="dxa"/>
            <w:shd w:val="clear" w:color="auto" w:fill="D0CECE" w:themeFill="background2" w:themeFillShade="E6"/>
          </w:tcPr>
          <w:p w14:paraId="3A922B35" w14:textId="5F6754D6" w:rsidR="00DF6F07" w:rsidRPr="007C1100" w:rsidRDefault="00DF6F07" w:rsidP="00DF6F07">
            <w:pPr>
              <w:contextualSpacing/>
              <w:rPr>
                <w:rFonts w:ascii="Times New Roman" w:hAnsi="Times New Roman" w:cs="Times New Roman"/>
              </w:rPr>
            </w:pPr>
          </w:p>
        </w:tc>
        <w:tc>
          <w:tcPr>
            <w:tcW w:w="2701" w:type="dxa"/>
            <w:shd w:val="clear" w:color="auto" w:fill="D5DCE4" w:themeFill="text2" w:themeFillTint="33"/>
          </w:tcPr>
          <w:p w14:paraId="14905ACF" w14:textId="1A2E76DA" w:rsidR="00DF6F07" w:rsidRPr="007C1100" w:rsidRDefault="00DF6F07" w:rsidP="00DF6F07">
            <w:pPr>
              <w:contextualSpacing/>
              <w:rPr>
                <w:rFonts w:ascii="Times New Roman" w:hAnsi="Times New Roman" w:cs="Times New Roman"/>
              </w:rPr>
            </w:pPr>
          </w:p>
        </w:tc>
        <w:tc>
          <w:tcPr>
            <w:tcW w:w="2128" w:type="dxa"/>
            <w:shd w:val="clear" w:color="auto" w:fill="D9E2F3" w:themeFill="accent1" w:themeFillTint="33"/>
          </w:tcPr>
          <w:p w14:paraId="00F886C7" w14:textId="03924C43" w:rsidR="00DF6F07" w:rsidRPr="007C1100" w:rsidRDefault="00DF6F07" w:rsidP="00DF6F07">
            <w:pPr>
              <w:contextualSpacing/>
              <w:rPr>
                <w:rFonts w:ascii="Times New Roman" w:hAnsi="Times New Roman" w:cs="Times New Roman"/>
              </w:rPr>
            </w:pPr>
          </w:p>
        </w:tc>
        <w:tc>
          <w:tcPr>
            <w:tcW w:w="1779" w:type="dxa"/>
            <w:shd w:val="clear" w:color="auto" w:fill="EDEDED" w:themeFill="accent3" w:themeFillTint="33"/>
          </w:tcPr>
          <w:p w14:paraId="59573005" w14:textId="1E844942" w:rsidR="00DF6F07" w:rsidRPr="007C1100" w:rsidRDefault="00DF6F07" w:rsidP="00DF6F07">
            <w:pPr>
              <w:contextualSpacing/>
              <w:rPr>
                <w:rFonts w:ascii="Times New Roman" w:hAnsi="Times New Roman" w:cs="Times New Roman"/>
              </w:rPr>
            </w:pPr>
          </w:p>
        </w:tc>
      </w:tr>
      <w:tr w:rsidR="00DF6F07" w:rsidRPr="007C1100" w14:paraId="77B982A0" w14:textId="77777777" w:rsidTr="00DF6F07">
        <w:trPr>
          <w:trHeight w:val="260"/>
        </w:trPr>
        <w:tc>
          <w:tcPr>
            <w:tcW w:w="2410" w:type="dxa"/>
            <w:shd w:val="clear" w:color="auto" w:fill="FFF2CC" w:themeFill="accent4" w:themeFillTint="33"/>
          </w:tcPr>
          <w:p w14:paraId="477AC28B" w14:textId="77777777" w:rsidR="00DF6F07" w:rsidRPr="007C1100" w:rsidRDefault="00DF6F07" w:rsidP="00DF6F07">
            <w:pPr>
              <w:contextualSpacing/>
              <w:rPr>
                <w:rFonts w:ascii="Times New Roman" w:hAnsi="Times New Roman" w:cs="Times New Roman"/>
                <w:b/>
              </w:rPr>
            </w:pPr>
          </w:p>
        </w:tc>
        <w:tc>
          <w:tcPr>
            <w:tcW w:w="1328" w:type="dxa"/>
            <w:gridSpan w:val="2"/>
            <w:shd w:val="clear" w:color="auto" w:fill="F2F2F2" w:themeFill="background1" w:themeFillShade="F2"/>
          </w:tcPr>
          <w:p w14:paraId="4B86378C" w14:textId="77777777" w:rsidR="00DF6F07" w:rsidRPr="007C1100" w:rsidRDefault="00DF6F07" w:rsidP="00DF6F07">
            <w:pPr>
              <w:contextualSpacing/>
              <w:rPr>
                <w:rFonts w:ascii="Times New Roman" w:hAnsi="Times New Roman" w:cs="Times New Roman"/>
              </w:rPr>
            </w:pPr>
          </w:p>
        </w:tc>
        <w:tc>
          <w:tcPr>
            <w:tcW w:w="2604" w:type="dxa"/>
            <w:shd w:val="clear" w:color="auto" w:fill="D0CECE" w:themeFill="background2" w:themeFillShade="E6"/>
          </w:tcPr>
          <w:p w14:paraId="770DC2A8" w14:textId="77777777" w:rsidR="00DF6F07" w:rsidRPr="007C1100" w:rsidRDefault="00DF6F07" w:rsidP="00DF6F07">
            <w:pPr>
              <w:contextualSpacing/>
              <w:rPr>
                <w:rFonts w:ascii="Times New Roman" w:hAnsi="Times New Roman" w:cs="Times New Roman"/>
              </w:rPr>
            </w:pPr>
          </w:p>
        </w:tc>
        <w:tc>
          <w:tcPr>
            <w:tcW w:w="2701" w:type="dxa"/>
            <w:shd w:val="clear" w:color="auto" w:fill="D5DCE4" w:themeFill="text2" w:themeFillTint="33"/>
          </w:tcPr>
          <w:p w14:paraId="65F1AE33" w14:textId="77777777" w:rsidR="00DF6F07" w:rsidRPr="007C1100" w:rsidRDefault="00DF6F07" w:rsidP="00DF6F07">
            <w:pPr>
              <w:contextualSpacing/>
              <w:rPr>
                <w:rFonts w:ascii="Times New Roman" w:hAnsi="Times New Roman" w:cs="Times New Roman"/>
              </w:rPr>
            </w:pPr>
          </w:p>
        </w:tc>
        <w:tc>
          <w:tcPr>
            <w:tcW w:w="2128" w:type="dxa"/>
            <w:shd w:val="clear" w:color="auto" w:fill="D9E2F3" w:themeFill="accent1" w:themeFillTint="33"/>
          </w:tcPr>
          <w:p w14:paraId="03B4CE72" w14:textId="77777777" w:rsidR="00DF6F07" w:rsidRPr="007C1100" w:rsidRDefault="00DF6F07" w:rsidP="00DF6F07">
            <w:pPr>
              <w:contextualSpacing/>
              <w:rPr>
                <w:rFonts w:ascii="Times New Roman" w:hAnsi="Times New Roman" w:cs="Times New Roman"/>
              </w:rPr>
            </w:pPr>
          </w:p>
        </w:tc>
        <w:tc>
          <w:tcPr>
            <w:tcW w:w="1779" w:type="dxa"/>
            <w:shd w:val="clear" w:color="auto" w:fill="EDEDED" w:themeFill="accent3" w:themeFillTint="33"/>
          </w:tcPr>
          <w:p w14:paraId="4A609ED1" w14:textId="77777777" w:rsidR="00DF6F07" w:rsidRPr="007C1100" w:rsidRDefault="00DF6F07" w:rsidP="00DF6F07">
            <w:pPr>
              <w:contextualSpacing/>
              <w:rPr>
                <w:rFonts w:ascii="Times New Roman" w:hAnsi="Times New Roman" w:cs="Times New Roman"/>
              </w:rPr>
            </w:pPr>
          </w:p>
        </w:tc>
      </w:tr>
    </w:tbl>
    <w:p w14:paraId="13E48175" w14:textId="4055E24A" w:rsidR="00AB325F" w:rsidRPr="006E468B" w:rsidRDefault="00AB325F" w:rsidP="006E468B">
      <w:pPr>
        <w:spacing w:line="240" w:lineRule="auto"/>
        <w:contextualSpacing/>
        <w:rPr>
          <w:rFonts w:ascii="Times New Roman" w:hAnsi="Times New Roman" w:cs="Times New Roman"/>
        </w:rPr>
      </w:pPr>
    </w:p>
    <w:sectPr w:rsidR="00AB325F" w:rsidRPr="006E468B" w:rsidSect="006E0C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8B"/>
    <w:rsid w:val="00062AF2"/>
    <w:rsid w:val="000C69A9"/>
    <w:rsid w:val="00124B33"/>
    <w:rsid w:val="001334B8"/>
    <w:rsid w:val="00166B7D"/>
    <w:rsid w:val="003B0C46"/>
    <w:rsid w:val="003F2DF5"/>
    <w:rsid w:val="00516DB1"/>
    <w:rsid w:val="005D2398"/>
    <w:rsid w:val="005E3F65"/>
    <w:rsid w:val="006D6401"/>
    <w:rsid w:val="006E468B"/>
    <w:rsid w:val="00AB325F"/>
    <w:rsid w:val="00AB73EA"/>
    <w:rsid w:val="00B91D43"/>
    <w:rsid w:val="00BA65F8"/>
    <w:rsid w:val="00C64AD8"/>
    <w:rsid w:val="00D0055D"/>
    <w:rsid w:val="00D24803"/>
    <w:rsid w:val="00D47506"/>
    <w:rsid w:val="00DB7A02"/>
    <w:rsid w:val="00DF018F"/>
    <w:rsid w:val="00DF6F07"/>
    <w:rsid w:val="00ED7333"/>
    <w:rsid w:val="00EF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B3CB"/>
  <w15:chartTrackingRefBased/>
  <w15:docId w15:val="{86A3262A-7A77-47C1-A8D4-FA97757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68B"/>
    <w:rPr>
      <w:color w:val="0563C1" w:themeColor="hyperlink"/>
      <w:u w:val="single"/>
    </w:rPr>
  </w:style>
  <w:style w:type="paragraph" w:styleId="NormalWeb">
    <w:name w:val="Normal (Web)"/>
    <w:basedOn w:val="Normal"/>
    <w:uiPriority w:val="99"/>
    <w:unhideWhenUsed/>
    <w:rsid w:val="006E4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o.rumba.pk12ls.com/sso/login?profile=eb&amp;service=https://cat.easybridge.pk12ls.com/ca/dashboard.htm&amp;EBTenant=CSD71-SD"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k12.zoom.us/j/92632249688?pwd=UHpUWFlLbGp2OTdVRVZIVUw3MjFrZz09" TargetMode="External"/><Relationship Id="rId11" Type="http://schemas.openxmlformats.org/officeDocument/2006/relationships/customXml" Target="../customXml/item2.xml"/><Relationship Id="rId5" Type="http://schemas.openxmlformats.org/officeDocument/2006/relationships/hyperlink" Target="https://sso.rumba.pk12ls.com/sso/login?profile=eb&amp;service=https://cat.easybridge.pk12ls.com/ca/dashboard.htm&amp;EBTenant=CSD71-SD" TargetMode="External"/><Relationship Id="rId10" Type="http://schemas.openxmlformats.org/officeDocument/2006/relationships/customXml" Target="../customXml/item1.xml"/><Relationship Id="rId4" Type="http://schemas.openxmlformats.org/officeDocument/2006/relationships/hyperlink" Target="https://sdk12.zoom.us/j/92632249688?pwd=UHpUWFlLbGp2OTdVRVZIVUw3MjFrZz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12FAB3E86246BA144B5DEB028527" ma:contentTypeVersion="0" ma:contentTypeDescription="Create a new document." ma:contentTypeScope="" ma:versionID="1fcb189d170b4af7463a12d99112c0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05948-7ED6-4982-A8B3-55DAF780D4C3}"/>
</file>

<file path=customXml/itemProps2.xml><?xml version="1.0" encoding="utf-8"?>
<ds:datastoreItem xmlns:ds="http://schemas.openxmlformats.org/officeDocument/2006/customXml" ds:itemID="{A38FDA34-BEF4-4C51-ABBB-4462341FC3CF}"/>
</file>

<file path=customXml/itemProps3.xml><?xml version="1.0" encoding="utf-8"?>
<ds:datastoreItem xmlns:ds="http://schemas.openxmlformats.org/officeDocument/2006/customXml" ds:itemID="{991134ED-68C6-41F2-A468-1ECDA8201DE6}"/>
</file>

<file path=docProps/app.xml><?xml version="1.0" encoding="utf-8"?>
<Properties xmlns="http://schemas.openxmlformats.org/officeDocument/2006/extended-properties" xmlns:vt="http://schemas.openxmlformats.org/officeDocument/2006/docPropsVTypes">
  <Template>Normal</Template>
  <TotalTime>4</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Longhenry, Amanda</dc:creator>
  <cp:keywords/>
  <dc:description/>
  <cp:lastModifiedBy>Longhenry, Amanda</cp:lastModifiedBy>
  <cp:revision>2</cp:revision>
  <dcterms:created xsi:type="dcterms:W3CDTF">2021-03-07T22:59:00Z</dcterms:created>
  <dcterms:modified xsi:type="dcterms:W3CDTF">2021-03-07T22:59:00Z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0x01010006D812FAB3E86246BA144B5DEB028527</vt:lpwstr>
  </property>
</Properties>
</file>